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B954" w14:textId="78B8C026" w:rsidR="00541CD8" w:rsidRPr="00947B96" w:rsidRDefault="00AE5519" w:rsidP="00AE5519">
      <w:pPr>
        <w:pStyle w:val="Heading2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Catholic Diocese of Portsmouth</w:t>
      </w:r>
    </w:p>
    <w:p w14:paraId="656CAB10" w14:textId="642D397A" w:rsidR="00AE5519" w:rsidRPr="00947B96" w:rsidRDefault="00AE5519" w:rsidP="00AE5519">
      <w:pPr>
        <w:pStyle w:val="Heading2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Finance Team</w:t>
      </w:r>
    </w:p>
    <w:p w14:paraId="29ED810B" w14:textId="2587C214" w:rsidR="00AE5519" w:rsidRPr="00947B96" w:rsidRDefault="00AE5519" w:rsidP="00AE5519">
      <w:pPr>
        <w:pStyle w:val="Heading1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>Information Sheet</w:t>
      </w:r>
    </w:p>
    <w:p w14:paraId="13AA0CFA" w14:textId="0B164673" w:rsidR="00AE5519" w:rsidRPr="00947B96" w:rsidRDefault="00AE5519" w:rsidP="00AE5519">
      <w:pPr>
        <w:pStyle w:val="Heading3"/>
        <w:jc w:val="center"/>
        <w:rPr>
          <w:rFonts w:ascii="Leelawadee" w:hAnsi="Leelawadee" w:cs="Leelawadee"/>
        </w:rPr>
      </w:pPr>
      <w:r w:rsidRPr="00947B96">
        <w:rPr>
          <w:rFonts w:ascii="Leelawadee" w:hAnsi="Leelawadee" w:cs="Leelawadee"/>
        </w:rPr>
        <w:t xml:space="preserve">Completing a </w:t>
      </w:r>
      <w:r w:rsidR="00666457" w:rsidRPr="00666457">
        <w:rPr>
          <w:rFonts w:ascii="Leelawadee" w:hAnsi="Leelawadee" w:cs="Leelawadee"/>
        </w:rPr>
        <w:t>Delegation of Income Authority Form</w:t>
      </w:r>
      <w:r w:rsidRPr="00947B96">
        <w:rPr>
          <w:rFonts w:ascii="Leelawadee" w:hAnsi="Leelawadee" w:cs="Leelawadee"/>
        </w:rPr>
        <w:t xml:space="preserve"> (No: 000</w:t>
      </w:r>
      <w:r w:rsidR="00666457">
        <w:rPr>
          <w:rFonts w:ascii="Leelawadee" w:hAnsi="Leelawadee" w:cs="Leelawadee"/>
        </w:rPr>
        <w:t>2</w:t>
      </w:r>
      <w:r w:rsidRPr="00947B96">
        <w:rPr>
          <w:rFonts w:ascii="Leelawadee" w:hAnsi="Leelawadee" w:cs="Leelawadee"/>
        </w:rPr>
        <w:t>)</w:t>
      </w:r>
    </w:p>
    <w:p w14:paraId="27136250" w14:textId="2DAF618B" w:rsidR="00AE5519" w:rsidRPr="00947B96" w:rsidRDefault="00AE5519" w:rsidP="00AE5519">
      <w:pPr>
        <w:rPr>
          <w:rFonts w:ascii="Leelawadee" w:hAnsi="Leelawadee" w:cs="Leelawadee"/>
        </w:rPr>
      </w:pPr>
    </w:p>
    <w:p w14:paraId="3C3DDA1A" w14:textId="7E27CA53" w:rsidR="00AE5519" w:rsidRPr="00947B96" w:rsidRDefault="00AE5519" w:rsidP="00AE5519">
      <w:pPr>
        <w:pStyle w:val="Subtitle"/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Introduction</w:t>
      </w:r>
    </w:p>
    <w:p w14:paraId="3AD8E580" w14:textId="67C9DE60" w:rsidR="000262F2" w:rsidRDefault="00AE5519" w:rsidP="006978A2">
      <w:pPr>
        <w:jc w:val="both"/>
        <w:rPr>
          <w:rFonts w:asciiTheme="majorHAnsi" w:hAnsiTheme="majorHAnsi" w:cstheme="majorHAnsi"/>
        </w:rPr>
      </w:pPr>
      <w:r w:rsidRPr="00947B96">
        <w:rPr>
          <w:rFonts w:ascii="Leelawadee" w:hAnsi="Leelawadee" w:cs="Leelawadee"/>
        </w:rPr>
        <w:t xml:space="preserve">This information sheet provides the steps necessary to complete a </w:t>
      </w:r>
      <w:r w:rsidR="00751C4B">
        <w:rPr>
          <w:rFonts w:ascii="Leelawadee" w:hAnsi="Leelawadee" w:cs="Leelawadee"/>
          <w:color w:val="000000" w:themeColor="text1"/>
        </w:rPr>
        <w:t>Delegation of Income Authority Form</w:t>
      </w:r>
      <w:r w:rsidRPr="00947B96">
        <w:rPr>
          <w:rFonts w:ascii="Leelawadee" w:hAnsi="Leelawadee" w:cs="Leelawadee"/>
        </w:rPr>
        <w:t xml:space="preserve"> in accordance with diocesan processes. If you need further </w:t>
      </w:r>
      <w:r w:rsidR="00DF144C" w:rsidRPr="00947B96">
        <w:rPr>
          <w:rFonts w:ascii="Leelawadee" w:hAnsi="Leelawadee" w:cs="Leelawadee"/>
        </w:rPr>
        <w:t>information,</w:t>
      </w:r>
      <w:r w:rsidRPr="00947B96">
        <w:rPr>
          <w:rFonts w:ascii="Leelawadee" w:hAnsi="Leelawadee" w:cs="Leelawadee"/>
        </w:rPr>
        <w:t xml:space="preserve"> you can contact Keith Harvey on </w:t>
      </w:r>
      <w:r w:rsidR="006978A2">
        <w:rPr>
          <w:rFonts w:asciiTheme="majorHAnsi" w:hAnsiTheme="majorHAnsi" w:cstheme="majorHAnsi"/>
        </w:rPr>
        <w:t xml:space="preserve">0234 216465 or at </w:t>
      </w:r>
      <w:hyperlink r:id="rId7" w:history="1">
        <w:r w:rsidR="006978A2" w:rsidRPr="00690949">
          <w:rPr>
            <w:rStyle w:val="Hyperlink"/>
            <w:rFonts w:asciiTheme="majorHAnsi" w:hAnsiTheme="majorHAnsi" w:cstheme="majorHAnsi"/>
          </w:rPr>
          <w:t>kharvey@portsmouthdiocese.org.uk</w:t>
        </w:r>
      </w:hyperlink>
    </w:p>
    <w:p w14:paraId="4664F466" w14:textId="77777777" w:rsidR="002268BD" w:rsidRPr="00947B96" w:rsidRDefault="002268BD" w:rsidP="006978A2">
      <w:pPr>
        <w:jc w:val="both"/>
        <w:rPr>
          <w:rFonts w:ascii="Leelawadee" w:hAnsi="Leelawadee" w:cs="Leelawadee"/>
        </w:rPr>
      </w:pPr>
    </w:p>
    <w:p w14:paraId="5E74AFAA" w14:textId="4B113522" w:rsidR="000262F2" w:rsidRPr="00947B96" w:rsidRDefault="000262F2" w:rsidP="000262F2">
      <w:pPr>
        <w:pStyle w:val="Subtitle"/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Important Note</w:t>
      </w:r>
    </w:p>
    <w:p w14:paraId="1CEF17DE" w14:textId="77777777" w:rsidR="00283508" w:rsidRPr="00BE25FB" w:rsidRDefault="00283508" w:rsidP="00283508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>Only nominated approvers will be able to authorise income.</w:t>
      </w:r>
    </w:p>
    <w:p w14:paraId="1B736123" w14:textId="77777777" w:rsidR="00283508" w:rsidRPr="00BE25FB" w:rsidRDefault="00283508" w:rsidP="00283508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>Nominated individuals receive their authority via the completion of an Income Signatory Form.</w:t>
      </w:r>
    </w:p>
    <w:p w14:paraId="34624C1D" w14:textId="77777777" w:rsidR="00283508" w:rsidRPr="00BE25FB" w:rsidRDefault="00283508" w:rsidP="00283508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>Heads of Vicariate will nominate approvers for each programme.</w:t>
      </w:r>
    </w:p>
    <w:p w14:paraId="3A0ECA8E" w14:textId="77777777" w:rsidR="00283508" w:rsidRPr="00BE25FB" w:rsidRDefault="00283508" w:rsidP="00283508">
      <w:pPr>
        <w:pStyle w:val="ListParagraph"/>
        <w:numPr>
          <w:ilvl w:val="0"/>
          <w:numId w:val="1"/>
        </w:numPr>
        <w:tabs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>Each approver will be allocated authority over a single programme, if they are to have authority to approve income over two programmes then a separate form must be completed for each.</w:t>
      </w:r>
    </w:p>
    <w:p w14:paraId="647D7124" w14:textId="77777777" w:rsidR="00283508" w:rsidRPr="00BE25FB" w:rsidRDefault="00283508" w:rsidP="00283508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>Heads of Vicariate will set limits for each nominated approver at a level up to £2,000.</w:t>
      </w:r>
    </w:p>
    <w:p w14:paraId="6E30470B" w14:textId="113252C0" w:rsidR="000262F2" w:rsidRPr="00283508" w:rsidRDefault="00283508" w:rsidP="00283508">
      <w:pPr>
        <w:pStyle w:val="ListParagraph"/>
        <w:numPr>
          <w:ilvl w:val="0"/>
          <w:numId w:val="1"/>
        </w:numPr>
        <w:tabs>
          <w:tab w:val="left" w:pos="567"/>
          <w:tab w:val="left" w:pos="1821"/>
        </w:tabs>
        <w:kinsoku w:val="0"/>
        <w:overflowPunct w:val="0"/>
        <w:spacing w:line="259" w:lineRule="auto"/>
        <w:contextualSpacing w:val="0"/>
        <w:jc w:val="both"/>
        <w:rPr>
          <w:rFonts w:ascii="Leelawadee" w:hAnsi="Leelawadee" w:cs="Leelawadee"/>
          <w:color w:val="000000" w:themeColor="text1"/>
        </w:rPr>
      </w:pPr>
      <w:r w:rsidRPr="00BE25FB">
        <w:rPr>
          <w:rFonts w:ascii="Leelawadee" w:hAnsi="Leelawadee" w:cs="Leelawadee"/>
          <w:color w:val="000000" w:themeColor="text1"/>
        </w:rPr>
        <w:t xml:space="preserve">See Income Policy (Curia) for approval of income </w:t>
      </w:r>
      <w:proofErr w:type="gramStart"/>
      <w:r w:rsidRPr="00BE25FB">
        <w:rPr>
          <w:rFonts w:ascii="Leelawadee" w:hAnsi="Leelawadee" w:cs="Leelawadee"/>
          <w:color w:val="000000" w:themeColor="text1"/>
        </w:rPr>
        <w:t>in excess of</w:t>
      </w:r>
      <w:proofErr w:type="gramEnd"/>
      <w:r w:rsidRPr="00BE25FB">
        <w:rPr>
          <w:rFonts w:ascii="Leelawadee" w:hAnsi="Leelawadee" w:cs="Leelawadee"/>
          <w:color w:val="000000" w:themeColor="text1"/>
        </w:rPr>
        <w:t xml:space="preserve"> £2,000.</w:t>
      </w:r>
      <w:r w:rsidR="000262F2" w:rsidRPr="00283508">
        <w:rPr>
          <w:rFonts w:ascii="Leelawadee" w:hAnsi="Leelawadee" w:cs="Leelawadee"/>
          <w:color w:val="000000" w:themeColor="text1"/>
        </w:rPr>
        <w:tab/>
      </w:r>
    </w:p>
    <w:p w14:paraId="3C0AB1C1" w14:textId="4A5077B9" w:rsidR="000262F2" w:rsidRPr="00947B96" w:rsidRDefault="000262F2" w:rsidP="000262F2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="Leelawadee" w:hAnsi="Leelawadee" w:cs="Leelawadee"/>
          <w:color w:val="000000" w:themeColor="text1"/>
        </w:rPr>
      </w:pPr>
    </w:p>
    <w:p w14:paraId="0C0DC4C2" w14:textId="71C02B0A" w:rsidR="000262F2" w:rsidRPr="00947B96" w:rsidRDefault="000262F2" w:rsidP="000262F2">
      <w:pPr>
        <w:pStyle w:val="Subtitle"/>
        <w:rPr>
          <w:rFonts w:ascii="Leelawadee" w:hAnsi="Leelawadee" w:cs="Leelawadee"/>
          <w:color w:val="1F3864" w:themeColor="accent1" w:themeShade="80"/>
        </w:rPr>
      </w:pPr>
      <w:r w:rsidRPr="00947B96">
        <w:rPr>
          <w:rFonts w:ascii="Leelawadee" w:hAnsi="Leelawadee" w:cs="Leelawadee"/>
          <w:color w:val="1F3864" w:themeColor="accent1" w:themeShade="80"/>
        </w:rPr>
        <w:t>Process</w:t>
      </w:r>
    </w:p>
    <w:p w14:paraId="0A279160" w14:textId="77777777" w:rsidR="00283508" w:rsidRPr="00283508" w:rsidRDefault="00283508" w:rsidP="00283508">
      <w:pPr>
        <w:pStyle w:val="ListParagraph"/>
        <w:numPr>
          <w:ilvl w:val="0"/>
          <w:numId w:val="5"/>
        </w:numPr>
        <w:tabs>
          <w:tab w:val="left" w:pos="567"/>
          <w:tab w:val="left" w:pos="1821"/>
        </w:tabs>
        <w:kinsoku w:val="0"/>
        <w:overflowPunct w:val="0"/>
        <w:spacing w:line="259" w:lineRule="auto"/>
        <w:ind w:left="426" w:hanging="426"/>
        <w:jc w:val="both"/>
        <w:rPr>
          <w:rFonts w:ascii="Leelawadee" w:hAnsi="Leelawadee" w:cs="Leelawadee"/>
          <w:color w:val="000000" w:themeColor="text1"/>
        </w:rPr>
      </w:pPr>
      <w:r w:rsidRPr="00283508">
        <w:rPr>
          <w:rFonts w:ascii="Leelawadee" w:hAnsi="Leelawadee" w:cs="Leelawadee"/>
          <w:color w:val="000000" w:themeColor="text1"/>
        </w:rPr>
        <w:t>A Delegation of Income Authority Form should be competed for each programme.</w:t>
      </w:r>
    </w:p>
    <w:p w14:paraId="2B00B737" w14:textId="37446805" w:rsidR="00283508" w:rsidRPr="00283508" w:rsidRDefault="00283508" w:rsidP="00283508">
      <w:pPr>
        <w:pStyle w:val="ListParagraph"/>
        <w:numPr>
          <w:ilvl w:val="0"/>
          <w:numId w:val="5"/>
        </w:numPr>
        <w:tabs>
          <w:tab w:val="left" w:pos="567"/>
          <w:tab w:val="left" w:pos="1821"/>
        </w:tabs>
        <w:kinsoku w:val="0"/>
        <w:overflowPunct w:val="0"/>
        <w:spacing w:line="259" w:lineRule="auto"/>
        <w:ind w:left="426" w:hanging="426"/>
        <w:jc w:val="both"/>
        <w:rPr>
          <w:rFonts w:ascii="Leelawadee" w:hAnsi="Leelawadee" w:cs="Leelawadee"/>
          <w:color w:val="000000" w:themeColor="text1"/>
        </w:rPr>
      </w:pPr>
      <w:r w:rsidRPr="00283508">
        <w:rPr>
          <w:rFonts w:ascii="Leelawadee" w:hAnsi="Leelawadee" w:cs="Leelawadee"/>
          <w:color w:val="000000" w:themeColor="text1"/>
        </w:rPr>
        <w:t>Diocesan management accountant will complete the forms with the heads of vicariate.</w:t>
      </w:r>
    </w:p>
    <w:p w14:paraId="55817A51" w14:textId="107A636B" w:rsidR="00283508" w:rsidRPr="00283508" w:rsidRDefault="00283508" w:rsidP="00283508">
      <w:pPr>
        <w:pStyle w:val="ListParagraph"/>
        <w:numPr>
          <w:ilvl w:val="0"/>
          <w:numId w:val="5"/>
        </w:numPr>
        <w:kinsoku w:val="0"/>
        <w:overflowPunct w:val="0"/>
        <w:spacing w:line="259" w:lineRule="auto"/>
        <w:ind w:left="426" w:hanging="426"/>
        <w:jc w:val="both"/>
        <w:rPr>
          <w:rFonts w:ascii="Leelawadee" w:hAnsi="Leelawadee" w:cs="Leelawadee"/>
          <w:color w:val="000000" w:themeColor="text1"/>
        </w:rPr>
      </w:pPr>
      <w:r w:rsidRPr="00283508">
        <w:rPr>
          <w:rFonts w:ascii="Leelawadee" w:hAnsi="Leelawadee" w:cs="Leelawadee"/>
          <w:color w:val="000000" w:themeColor="text1"/>
        </w:rPr>
        <w:t>If head of vicariate desires a change to the set approvals contact diocesan management accountant to inform of changes.</w:t>
      </w:r>
    </w:p>
    <w:p w14:paraId="5F2B4F54" w14:textId="7E67D9F3" w:rsidR="00723DD8" w:rsidRPr="00947B96" w:rsidRDefault="00723DD8" w:rsidP="00723DD8">
      <w:pPr>
        <w:tabs>
          <w:tab w:val="left" w:pos="567"/>
          <w:tab w:val="left" w:pos="1821"/>
        </w:tabs>
        <w:kinsoku w:val="0"/>
        <w:overflowPunct w:val="0"/>
        <w:spacing w:line="259" w:lineRule="auto"/>
        <w:jc w:val="both"/>
        <w:rPr>
          <w:rFonts w:ascii="Leelawadee" w:hAnsi="Leelawadee" w:cs="Leelawadee"/>
          <w:color w:val="000000" w:themeColor="text1"/>
        </w:rPr>
      </w:pPr>
    </w:p>
    <w:sectPr w:rsidR="00723DD8" w:rsidRPr="00947B96" w:rsidSect="00723DD8">
      <w:headerReference w:type="default" r:id="rId8"/>
      <w:pgSz w:w="11900" w:h="16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CE405" w14:textId="77777777" w:rsidR="001E56C6" w:rsidRDefault="001E56C6" w:rsidP="00AE5519">
      <w:r>
        <w:separator/>
      </w:r>
    </w:p>
  </w:endnote>
  <w:endnote w:type="continuationSeparator" w:id="0">
    <w:p w14:paraId="17C439A1" w14:textId="77777777" w:rsidR="001E56C6" w:rsidRDefault="001E56C6" w:rsidP="00AE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9C7E1" w14:textId="77777777" w:rsidR="001E56C6" w:rsidRDefault="001E56C6" w:rsidP="00AE5519">
      <w:r>
        <w:separator/>
      </w:r>
    </w:p>
  </w:footnote>
  <w:footnote w:type="continuationSeparator" w:id="0">
    <w:p w14:paraId="6613055B" w14:textId="77777777" w:rsidR="001E56C6" w:rsidRDefault="001E56C6" w:rsidP="00AE5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D6CB" w14:textId="5C9E18A1" w:rsidR="00AE5519" w:rsidRDefault="00AE5519" w:rsidP="00AE5519">
    <w:pPr>
      <w:pStyle w:val="Header"/>
      <w:jc w:val="center"/>
    </w:pPr>
    <w:r>
      <w:rPr>
        <w:noProof/>
      </w:rPr>
      <w:drawing>
        <wp:inline distT="0" distB="0" distL="0" distR="0" wp14:anchorId="3823D312" wp14:editId="7A6A5BF1">
          <wp:extent cx="1091682" cy="1128233"/>
          <wp:effectExtent l="0" t="0" r="635" b="254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822" cy="1168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0E5"/>
    <w:multiLevelType w:val="hybridMultilevel"/>
    <w:tmpl w:val="6C128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74045"/>
    <w:multiLevelType w:val="hybridMultilevel"/>
    <w:tmpl w:val="C6AE9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C38A8"/>
    <w:multiLevelType w:val="hybridMultilevel"/>
    <w:tmpl w:val="21E4A2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CF32FF"/>
    <w:multiLevelType w:val="hybridMultilevel"/>
    <w:tmpl w:val="378416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2C37489"/>
    <w:multiLevelType w:val="hybridMultilevel"/>
    <w:tmpl w:val="D8D4B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19"/>
    <w:rsid w:val="000262F2"/>
    <w:rsid w:val="000B4FD5"/>
    <w:rsid w:val="00167D04"/>
    <w:rsid w:val="001E56C6"/>
    <w:rsid w:val="002268BD"/>
    <w:rsid w:val="00283508"/>
    <w:rsid w:val="002A0FEE"/>
    <w:rsid w:val="0040340C"/>
    <w:rsid w:val="00497BC9"/>
    <w:rsid w:val="00666457"/>
    <w:rsid w:val="006978A2"/>
    <w:rsid w:val="00723DD8"/>
    <w:rsid w:val="00751C4B"/>
    <w:rsid w:val="00947B96"/>
    <w:rsid w:val="00986660"/>
    <w:rsid w:val="00AE5519"/>
    <w:rsid w:val="00C45195"/>
    <w:rsid w:val="00D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A0470"/>
  <w15:chartTrackingRefBased/>
  <w15:docId w15:val="{B7AC2212-E949-4B69-AD9D-99FDADF3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5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5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5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519"/>
  </w:style>
  <w:style w:type="paragraph" w:styleId="Footer">
    <w:name w:val="footer"/>
    <w:basedOn w:val="Normal"/>
    <w:link w:val="FooterChar"/>
    <w:uiPriority w:val="99"/>
    <w:unhideWhenUsed/>
    <w:rsid w:val="00AE55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519"/>
  </w:style>
  <w:style w:type="character" w:customStyle="1" w:styleId="Heading2Char">
    <w:name w:val="Heading 2 Char"/>
    <w:basedOn w:val="DefaultParagraphFont"/>
    <w:link w:val="Heading2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E55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E5519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E55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5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51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5519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262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2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harvey@portsmouthdiocese.org.uk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E47E9B4D05B4ABA5B5C94A522240A" ma:contentTypeVersion="14" ma:contentTypeDescription="Create a new document." ma:contentTypeScope="" ma:versionID="b9f3a88d8cd6d092eb5d57af9dbeb39e">
  <xsd:schema xmlns:xsd="http://www.w3.org/2001/XMLSchema" xmlns:xs="http://www.w3.org/2001/XMLSchema" xmlns:p="http://schemas.microsoft.com/office/2006/metadata/properties" xmlns:ns1="http://schemas.microsoft.com/sharepoint/v3" xmlns:ns2="9625aa98-f7f6-45c6-8dc7-667e24e149ff" xmlns:ns3="eea2aa21-aa1d-448e-9625-b3806796d64c" targetNamespace="http://schemas.microsoft.com/office/2006/metadata/properties" ma:root="true" ma:fieldsID="89c8c063f82e37286f363f4ebb7730cc" ns1:_="" ns2:_="" ns3:_="">
    <xsd:import namespace="http://schemas.microsoft.com/sharepoint/v3"/>
    <xsd:import namespace="9625aa98-f7f6-45c6-8dc7-667e24e149ff"/>
    <xsd:import namespace="eea2aa21-aa1d-448e-9625-b3806796d64c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5aa98-f7f6-45c6-8dc7-667e24e149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2aa21-aa1d-448e-9625-b3806796d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A39112-192F-4D2F-ABDA-32644878F378}"/>
</file>

<file path=customXml/itemProps2.xml><?xml version="1.0" encoding="utf-8"?>
<ds:datastoreItem xmlns:ds="http://schemas.openxmlformats.org/officeDocument/2006/customXml" ds:itemID="{FB492D59-2CCE-4D4E-B13C-0BEED21A73E2}"/>
</file>

<file path=customXml/itemProps3.xml><?xml version="1.0" encoding="utf-8"?>
<ds:datastoreItem xmlns:ds="http://schemas.openxmlformats.org/officeDocument/2006/customXml" ds:itemID="{FB9AF0BD-FF7C-4BC7-8455-0DC12D5A5B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smith</dc:creator>
  <cp:keywords/>
  <dc:description/>
  <cp:lastModifiedBy>Keith Harvey</cp:lastModifiedBy>
  <cp:revision>5</cp:revision>
  <dcterms:created xsi:type="dcterms:W3CDTF">2021-05-05T12:44:00Z</dcterms:created>
  <dcterms:modified xsi:type="dcterms:W3CDTF">2021-05-05T12:53:00Z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0x010100B7EE47E9B4D05B4ABA5B5C94A522240A</vt:lpwstr>
  </property>
</Properties>
</file>