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128"/>
        <w:gridCol w:w="4000"/>
        <w:gridCol w:w="1246"/>
        <w:gridCol w:w="1319"/>
        <w:gridCol w:w="2565"/>
        <w:gridCol w:w="1077"/>
        <w:gridCol w:w="4053"/>
      </w:tblGrid>
      <w:tr w:rsidR="00FE2DBA" w:rsidRPr="00B207FF" w14:paraId="7C8743EA" w14:textId="77777777" w:rsidTr="7F992C94">
        <w:trPr>
          <w:trHeight w:val="423"/>
        </w:trPr>
        <w:tc>
          <w:tcPr>
            <w:tcW w:w="7693" w:type="dxa"/>
            <w:gridSpan w:val="4"/>
            <w:shd w:val="clear" w:color="auto" w:fill="002060"/>
            <w:vAlign w:val="center"/>
          </w:tcPr>
          <w:p w14:paraId="4154C392" w14:textId="53712E0F" w:rsidR="00B207FF" w:rsidRPr="00B207FF" w:rsidRDefault="00B207FF" w:rsidP="00B207FF">
            <w:pPr>
              <w:jc w:val="left"/>
              <w:rPr>
                <w:b/>
                <w:bCs/>
              </w:rPr>
            </w:pPr>
            <w:r w:rsidRPr="00B207FF">
              <w:rPr>
                <w:b/>
                <w:bCs/>
              </w:rPr>
              <w:t>DIOCESE OF PORTSMOUTH</w:t>
            </w:r>
          </w:p>
        </w:tc>
        <w:tc>
          <w:tcPr>
            <w:tcW w:w="7695" w:type="dxa"/>
            <w:gridSpan w:val="3"/>
            <w:shd w:val="clear" w:color="auto" w:fill="002060"/>
            <w:vAlign w:val="center"/>
          </w:tcPr>
          <w:p w14:paraId="6BDF9C97" w14:textId="10A244FB" w:rsidR="00B207FF" w:rsidRPr="00B207FF" w:rsidRDefault="00B207FF" w:rsidP="00B207FF">
            <w:pPr>
              <w:jc w:val="right"/>
              <w:rPr>
                <w:b/>
                <w:bCs/>
              </w:rPr>
            </w:pPr>
            <w:r w:rsidRPr="00B207FF">
              <w:rPr>
                <w:b/>
                <w:bCs/>
              </w:rPr>
              <w:t xml:space="preserve">(approved </w:t>
            </w:r>
            <w:r w:rsidR="00952483">
              <w:rPr>
                <w:b/>
                <w:bCs/>
              </w:rPr>
              <w:t>May</w:t>
            </w:r>
            <w:r w:rsidR="003A6D56">
              <w:rPr>
                <w:b/>
                <w:bCs/>
              </w:rPr>
              <w:t xml:space="preserve"> 2021</w:t>
            </w:r>
            <w:r w:rsidRPr="00B207FF">
              <w:rPr>
                <w:b/>
                <w:bCs/>
              </w:rPr>
              <w:t>)</w:t>
            </w:r>
          </w:p>
        </w:tc>
      </w:tr>
      <w:tr w:rsidR="00B207FF" w14:paraId="1EFF3E69" w14:textId="77777777" w:rsidTr="7F992C94">
        <w:tblPrEx>
          <w:shd w:val="clear" w:color="auto" w:fill="auto"/>
        </w:tblPrEx>
        <w:tc>
          <w:tcPr>
            <w:tcW w:w="15388" w:type="dxa"/>
            <w:gridSpan w:val="7"/>
            <w:shd w:val="clear" w:color="auto" w:fill="002060"/>
          </w:tcPr>
          <w:p w14:paraId="7BCA67DB" w14:textId="77777777" w:rsidR="00B207FF" w:rsidRPr="00B207FF" w:rsidRDefault="00B207FF" w:rsidP="00B207FF">
            <w:pPr>
              <w:rPr>
                <w:sz w:val="10"/>
                <w:szCs w:val="10"/>
              </w:rPr>
            </w:pPr>
          </w:p>
        </w:tc>
      </w:tr>
      <w:tr w:rsidR="00B207FF" w14:paraId="3AA43272" w14:textId="77777777" w:rsidTr="7F992C94">
        <w:tblPrEx>
          <w:shd w:val="clear" w:color="auto" w:fill="auto"/>
        </w:tblPrEx>
        <w:tc>
          <w:tcPr>
            <w:tcW w:w="15388" w:type="dxa"/>
            <w:gridSpan w:val="7"/>
            <w:shd w:val="clear" w:color="auto" w:fill="002060"/>
          </w:tcPr>
          <w:p w14:paraId="410A13BE" w14:textId="17DE9DD6" w:rsidR="00B207FF" w:rsidRPr="006F2706" w:rsidRDefault="00B207FF" w:rsidP="00B207FF">
            <w:pPr>
              <w:jc w:val="center"/>
              <w:rPr>
                <w:b/>
                <w:bCs/>
                <w:sz w:val="44"/>
                <w:szCs w:val="44"/>
              </w:rPr>
            </w:pPr>
            <w:r w:rsidRPr="006F2706">
              <w:rPr>
                <w:b/>
                <w:bCs/>
                <w:sz w:val="44"/>
                <w:szCs w:val="44"/>
              </w:rPr>
              <w:t>Guidelines for Re-Opening Church Halls</w:t>
            </w:r>
          </w:p>
        </w:tc>
      </w:tr>
      <w:tr w:rsidR="00B207FF" w14:paraId="77263137" w14:textId="77777777" w:rsidTr="7F992C94">
        <w:tblPrEx>
          <w:shd w:val="clear" w:color="auto" w:fill="auto"/>
        </w:tblPrEx>
        <w:tc>
          <w:tcPr>
            <w:tcW w:w="15388" w:type="dxa"/>
            <w:gridSpan w:val="7"/>
            <w:tcBorders>
              <w:bottom w:val="single" w:sz="18" w:space="0" w:color="FFFFFF" w:themeColor="background1"/>
            </w:tcBorders>
            <w:shd w:val="clear" w:color="auto" w:fill="002060"/>
          </w:tcPr>
          <w:p w14:paraId="483011C3" w14:textId="77777777" w:rsidR="00B207FF" w:rsidRPr="00B207FF" w:rsidRDefault="00B207FF" w:rsidP="00B207FF">
            <w:pPr>
              <w:rPr>
                <w:sz w:val="10"/>
                <w:szCs w:val="10"/>
              </w:rPr>
            </w:pPr>
          </w:p>
        </w:tc>
      </w:tr>
      <w:tr w:rsidR="007777E6" w:rsidRPr="00B207FF" w14:paraId="37760864" w14:textId="77777777" w:rsidTr="7F992C94">
        <w:tblPrEx>
          <w:shd w:val="clear" w:color="auto" w:fill="auto"/>
        </w:tblPrEx>
        <w:trPr>
          <w:trHeight w:val="466"/>
        </w:trPr>
        <w:tc>
          <w:tcPr>
            <w:tcW w:w="5128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D8D378" w14:textId="77777777" w:rsidR="00FE2DBA" w:rsidRPr="00B207FF" w:rsidRDefault="00FE2DBA" w:rsidP="001766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FF">
              <w:rPr>
                <w:b/>
                <w:bCs/>
                <w:sz w:val="32"/>
                <w:szCs w:val="32"/>
              </w:rPr>
              <w:t>Sanitation</w:t>
            </w:r>
          </w:p>
        </w:tc>
        <w:tc>
          <w:tcPr>
            <w:tcW w:w="513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3583EE" w14:textId="77777777" w:rsidR="00FE2DBA" w:rsidRPr="00B207FF" w:rsidRDefault="00FE2DBA" w:rsidP="001766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FF">
              <w:rPr>
                <w:b/>
                <w:bCs/>
                <w:sz w:val="32"/>
                <w:szCs w:val="32"/>
              </w:rPr>
              <w:t>Signposting</w:t>
            </w:r>
          </w:p>
        </w:tc>
        <w:tc>
          <w:tcPr>
            <w:tcW w:w="513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130A11" w14:textId="77777777" w:rsidR="00FE2DBA" w:rsidRPr="00B207FF" w:rsidRDefault="00FE2DBA" w:rsidP="001766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07FF">
              <w:rPr>
                <w:b/>
                <w:bCs/>
                <w:sz w:val="32"/>
                <w:szCs w:val="32"/>
              </w:rPr>
              <w:t>General Guidelines</w:t>
            </w:r>
          </w:p>
        </w:tc>
      </w:tr>
      <w:tr w:rsidR="007777E6" w:rsidRPr="00B207FF" w14:paraId="70667259" w14:textId="77777777" w:rsidTr="7F992C94">
        <w:tblPrEx>
          <w:shd w:val="clear" w:color="auto" w:fill="auto"/>
        </w:tblPrEx>
        <w:tc>
          <w:tcPr>
            <w:tcW w:w="1128" w:type="dxa"/>
            <w:shd w:val="clear" w:color="auto" w:fill="D9D9D9" w:themeFill="background1" w:themeFillShade="D9"/>
          </w:tcPr>
          <w:p w14:paraId="462CB27A" w14:textId="77777777" w:rsidR="00FE2DBA" w:rsidRPr="00B207FF" w:rsidRDefault="00FE2DBA" w:rsidP="001766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BC7DD78" w14:textId="77777777" w:rsidR="00FE2DBA" w:rsidRPr="00B207FF" w:rsidRDefault="00FE2DBA" w:rsidP="00176671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7D8814B0" w14:textId="77777777" w:rsidR="00FE2DBA" w:rsidRPr="00B207FF" w:rsidRDefault="00FE2DBA" w:rsidP="001766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88EAACE" w14:textId="77777777" w:rsidR="00FE2DBA" w:rsidRPr="00B207FF" w:rsidRDefault="00FE2DBA" w:rsidP="00176671">
            <w:pPr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443B9F3D" w14:textId="77777777" w:rsidR="00FE2DBA" w:rsidRPr="00B207FF" w:rsidRDefault="00FE2DBA" w:rsidP="001766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3E58D169" w14:textId="77777777" w:rsidR="00FE2DBA" w:rsidRPr="00B207FF" w:rsidRDefault="00FE2DBA" w:rsidP="00176671">
            <w:pPr>
              <w:rPr>
                <w:sz w:val="10"/>
                <w:szCs w:val="10"/>
              </w:rPr>
            </w:pPr>
          </w:p>
        </w:tc>
      </w:tr>
      <w:tr w:rsidR="007777E6" w:rsidRPr="00B207FF" w14:paraId="772CBB38" w14:textId="77777777" w:rsidTr="00597D01">
        <w:tblPrEx>
          <w:shd w:val="clear" w:color="auto" w:fill="auto"/>
        </w:tblPrEx>
        <w:trPr>
          <w:trHeight w:val="1304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53DABEE" w14:textId="77777777" w:rsidR="00FE2DBA" w:rsidRPr="00B207FF" w:rsidRDefault="00FE2DBA" w:rsidP="001766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F97CE" wp14:editId="7F992C94">
                  <wp:extent cx="487680" cy="487680"/>
                  <wp:effectExtent l="0" t="0" r="7620" b="7620"/>
                  <wp:docPr id="4" name="Picture 4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F99D01" w14:textId="77777777" w:rsidR="00FE2DBA" w:rsidRPr="00B207FF" w:rsidRDefault="00FE2DBA" w:rsidP="7F992C94">
            <w:pPr>
              <w:jc w:val="left"/>
            </w:pPr>
            <w:r w:rsidRPr="7F992C94">
              <w:rPr>
                <w:b/>
                <w:bCs/>
              </w:rPr>
              <w:t xml:space="preserve">Flush the water system: </w:t>
            </w:r>
            <w:r>
              <w:t>run the taps and showerheads for five minutes to avoid bacterial build up or legionella</w:t>
            </w: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091D83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127B9771" wp14:editId="74506862">
                  <wp:extent cx="533400" cy="533400"/>
                  <wp:effectExtent l="0" t="0" r="0" b="0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BDDE83" w14:textId="77777777" w:rsidR="00FE2DBA" w:rsidRPr="000F2896" w:rsidRDefault="00FE2DBA" w:rsidP="7F992C94">
            <w:pPr>
              <w:jc w:val="left"/>
            </w:pPr>
            <w:r>
              <w:t>Put up signs</w:t>
            </w:r>
            <w:r w:rsidRPr="7F992C94">
              <w:rPr>
                <w:b/>
                <w:bCs/>
              </w:rPr>
              <w:t xml:space="preserve"> </w:t>
            </w:r>
            <w:r>
              <w:t xml:space="preserve">to </w:t>
            </w:r>
            <w:r w:rsidRPr="7F992C94">
              <w:rPr>
                <w:b/>
                <w:bCs/>
              </w:rPr>
              <w:t>remind visitors about the social distancing and hygiene guidelines</w:t>
            </w:r>
            <w:r>
              <w:t>: especially in areas where queues form.</w:t>
            </w: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0E4312" w14:textId="3CF5A481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36B4B764" wp14:editId="3FA942A8">
                  <wp:extent cx="533400" cy="533400"/>
                  <wp:effectExtent l="0" t="0" r="0" b="0"/>
                  <wp:docPr id="22" name="Picture 2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48AC6455" w14:textId="7F0E6DA6" w:rsidR="00FE2DBA" w:rsidRPr="00FE2DBA" w:rsidRDefault="00FE2DBA" w:rsidP="0EA75235">
            <w:pPr>
              <w:jc w:val="left"/>
            </w:pPr>
            <w:r w:rsidRPr="7F992C94">
              <w:rPr>
                <w:b/>
                <w:bCs/>
              </w:rPr>
              <w:t xml:space="preserve">Carry out a full risk assessment </w:t>
            </w:r>
            <w:r w:rsidR="003A6D56" w:rsidRPr="7F992C94">
              <w:rPr>
                <w:b/>
                <w:bCs/>
              </w:rPr>
              <w:t xml:space="preserve">this is required by Law </w:t>
            </w:r>
          </w:p>
          <w:p w14:paraId="112FF092" w14:textId="143D00C0" w:rsidR="00FE2DBA" w:rsidRPr="00FE2DBA" w:rsidRDefault="36142790" w:rsidP="0EA75235">
            <w:pPr>
              <w:jc w:val="left"/>
            </w:pPr>
            <w:r>
              <w:t>Hirers should</w:t>
            </w:r>
            <w:r w:rsidR="00FE2DBA">
              <w:t xml:space="preserve"> complete </w:t>
            </w:r>
            <w:r w:rsidR="00F05256">
              <w:t>their own</w:t>
            </w:r>
            <w:r w:rsidR="00FE2DBA">
              <w:t xml:space="preserve"> risk assessment</w:t>
            </w:r>
          </w:p>
        </w:tc>
      </w:tr>
      <w:tr w:rsidR="007777E6" w:rsidRPr="00B207FF" w14:paraId="0C75CB96" w14:textId="77777777" w:rsidTr="7F992C94">
        <w:tblPrEx>
          <w:shd w:val="clear" w:color="auto" w:fill="auto"/>
        </w:tblPrEx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A175DAA" w14:textId="77777777" w:rsidR="00FE2DBA" w:rsidRPr="00FE2DBA" w:rsidRDefault="00FE2DBA" w:rsidP="0017667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710239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6F18C7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65C7D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E70B38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66A614B8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</w:tr>
      <w:tr w:rsidR="007777E6" w:rsidRPr="00B207FF" w14:paraId="2F25FFF0" w14:textId="77777777" w:rsidTr="00597D01">
        <w:tblPrEx>
          <w:shd w:val="clear" w:color="auto" w:fill="auto"/>
        </w:tblPrEx>
        <w:trPr>
          <w:trHeight w:val="1304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E0FECD2" w14:textId="77777777" w:rsidR="00FE2DBA" w:rsidRPr="00B207FF" w:rsidRDefault="00FE2DBA" w:rsidP="001766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CFD646" wp14:editId="757FE54F">
                  <wp:extent cx="541020" cy="541020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FCF806" w14:textId="77777777" w:rsidR="00FE2DBA" w:rsidRPr="000F2896" w:rsidRDefault="00FE2DBA" w:rsidP="7F992C94">
            <w:pPr>
              <w:jc w:val="left"/>
            </w:pPr>
            <w:r w:rsidRPr="7F992C94">
              <w:rPr>
                <w:b/>
                <w:bCs/>
              </w:rPr>
              <w:t>Wipe down sinks and showers</w:t>
            </w:r>
            <w:r>
              <w:t xml:space="preserve"> with disinfectant after flushing the system</w:t>
            </w: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C3DFCF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256F15B" wp14:editId="4F91AF09">
                  <wp:extent cx="522514" cy="522514"/>
                  <wp:effectExtent l="0" t="0" r="0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4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DFC0A" w14:textId="77777777" w:rsidR="00FE2DBA" w:rsidRPr="000F2896" w:rsidRDefault="00FE2DBA" w:rsidP="7F992C94">
            <w:pPr>
              <w:jc w:val="left"/>
            </w:pPr>
            <w:r w:rsidRPr="7F992C94">
              <w:rPr>
                <w:b/>
                <w:bCs/>
              </w:rPr>
              <w:t>Consider ‘engaged/vacant’ signs for toilet doors</w:t>
            </w:r>
            <w:r>
              <w:t xml:space="preserve"> to limit the number of people in these areas</w:t>
            </w: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6ADE94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5A62266" wp14:editId="4073AD8B">
                  <wp:extent cx="527958" cy="527958"/>
                  <wp:effectExtent l="0" t="0" r="5715" b="5715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958" cy="52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5BE9B087" w14:textId="77777777" w:rsidR="00FE2DBA" w:rsidRPr="00B207FF" w:rsidRDefault="00FE2DBA" w:rsidP="7F992C94">
            <w:pPr>
              <w:jc w:val="left"/>
            </w:pPr>
            <w:r w:rsidRPr="7F992C94">
              <w:rPr>
                <w:b/>
                <w:bCs/>
              </w:rPr>
              <w:t>Keep the facilities well ventilated</w:t>
            </w:r>
            <w:r>
              <w:t>, (</w:t>
            </w:r>
            <w:proofErr w:type="gramStart"/>
            <w:r>
              <w:t>e.g.</w:t>
            </w:r>
            <w:proofErr w:type="gramEnd"/>
            <w:r>
              <w:t xml:space="preserve"> by fixing doors or windows open where appropriate)</w:t>
            </w:r>
          </w:p>
        </w:tc>
      </w:tr>
      <w:tr w:rsidR="007777E6" w:rsidRPr="00B207FF" w14:paraId="3C85BD18" w14:textId="77777777" w:rsidTr="7F992C94">
        <w:tblPrEx>
          <w:shd w:val="clear" w:color="auto" w:fill="auto"/>
        </w:tblPrEx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FD86C4F" w14:textId="77777777" w:rsidR="00FE2DBA" w:rsidRPr="00FE2DBA" w:rsidRDefault="00FE2DBA" w:rsidP="0017667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FEF8A" w14:textId="77777777" w:rsidR="00FE2DBA" w:rsidRPr="00FE2DBA" w:rsidRDefault="00FE2DBA" w:rsidP="7F992C94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5536A2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1DB2D9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633267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10919820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</w:tr>
      <w:tr w:rsidR="007777E6" w:rsidRPr="00B207FF" w14:paraId="46F019C1" w14:textId="77777777" w:rsidTr="00597D01">
        <w:tblPrEx>
          <w:shd w:val="clear" w:color="auto" w:fill="auto"/>
        </w:tblPrEx>
        <w:trPr>
          <w:trHeight w:val="1304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1B427C5" w14:textId="77777777" w:rsidR="00FE2DBA" w:rsidRDefault="00FE2DBA" w:rsidP="0017667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83D8A" wp14:editId="0260ED26">
                  <wp:extent cx="494030" cy="4940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66998B" w14:textId="77777777" w:rsidR="00FE2DBA" w:rsidRPr="000F2896" w:rsidRDefault="00FE2DBA" w:rsidP="7F992C94">
            <w:pPr>
              <w:jc w:val="left"/>
            </w:pPr>
            <w:r w:rsidRPr="7F992C94">
              <w:rPr>
                <w:b/>
                <w:bCs/>
              </w:rPr>
              <w:t>Regularly clean all surfaces,</w:t>
            </w:r>
            <w:r>
              <w:t xml:space="preserve"> especially those touched most often, with normal household cleaning products</w:t>
            </w: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1D2F68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631B6EC" wp14:editId="75832416">
                  <wp:extent cx="533400" cy="533400"/>
                  <wp:effectExtent l="0" t="0" r="0" b="0"/>
                  <wp:docPr id="12" name="Picture 12" descr="A picture containing clock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06E51" w14:textId="77777777" w:rsidR="00FE2DBA" w:rsidRPr="00785031" w:rsidRDefault="00FE2DBA" w:rsidP="7F992C94">
            <w:pPr>
              <w:jc w:val="left"/>
            </w:pPr>
            <w:r w:rsidRPr="7F992C94">
              <w:rPr>
                <w:b/>
                <w:bCs/>
              </w:rPr>
              <w:t xml:space="preserve">Put up clear signs on use/cleaning </w:t>
            </w:r>
            <w:r>
              <w:t>of toilets so they are kept clean and social distancing is maintained.</w:t>
            </w: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4E27B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DF8ECD1" wp14:editId="1C47DC40">
                  <wp:extent cx="526472" cy="526472"/>
                  <wp:effectExtent l="0" t="0" r="0" b="6985"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2" cy="52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0BF16659" w14:textId="131D3D4B" w:rsidR="00FE2DBA" w:rsidRPr="00FE2DBA" w:rsidRDefault="01683A30" w:rsidP="7F992C94">
            <w:pPr>
              <w:jc w:val="left"/>
            </w:pPr>
            <w:r w:rsidRPr="7F992C94">
              <w:rPr>
                <w:b/>
                <w:bCs/>
              </w:rPr>
              <w:t>Vulnerable groups</w:t>
            </w:r>
            <w:r w:rsidR="00FE2DBA" w:rsidRPr="7F992C94">
              <w:rPr>
                <w:b/>
                <w:bCs/>
              </w:rPr>
              <w:t xml:space="preserve"> </w:t>
            </w:r>
            <w:r w:rsidR="00FE2DBA">
              <w:t>are advised to</w:t>
            </w:r>
            <w:r w:rsidR="00350722">
              <w:t xml:space="preserve"> keep social contacts low and maintain social distancing from those they do not live with.</w:t>
            </w:r>
          </w:p>
        </w:tc>
      </w:tr>
      <w:tr w:rsidR="007777E6" w:rsidRPr="00B207FF" w14:paraId="5F58FC47" w14:textId="77777777" w:rsidTr="7F992C94">
        <w:tblPrEx>
          <w:shd w:val="clear" w:color="auto" w:fill="auto"/>
        </w:tblPrEx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418EE83" w14:textId="77777777" w:rsidR="00FE2DBA" w:rsidRPr="00FE2DBA" w:rsidRDefault="00FE2DBA" w:rsidP="0017667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82D28F" w14:textId="77777777" w:rsidR="00FE2DBA" w:rsidRPr="00FE2DBA" w:rsidRDefault="00FE2DBA" w:rsidP="7F992C94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D48FEA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A1E74A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2CF48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7F46EF58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</w:tr>
      <w:tr w:rsidR="007777E6" w:rsidRPr="00B207FF" w14:paraId="135D4A6B" w14:textId="77777777" w:rsidTr="00597D01">
        <w:tblPrEx>
          <w:shd w:val="clear" w:color="auto" w:fill="auto"/>
        </w:tblPrEx>
        <w:trPr>
          <w:trHeight w:val="1304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3D30CA0" w14:textId="77777777" w:rsidR="00FE2DBA" w:rsidRDefault="00FE2DBA" w:rsidP="00FE2D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75CE2B" wp14:editId="7E7A5AD5">
                  <wp:extent cx="468086" cy="468086"/>
                  <wp:effectExtent l="0" t="0" r="8255" b="8255"/>
                  <wp:docPr id="10" name="Picture 10" descr="A picture containing light, plat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86" cy="46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98585B" w14:textId="77777777" w:rsidR="00FE2DBA" w:rsidRPr="000F2896" w:rsidRDefault="00FE2DBA" w:rsidP="7F992C94">
            <w:pPr>
              <w:jc w:val="left"/>
            </w:pPr>
            <w:r w:rsidRPr="7F992C94">
              <w:rPr>
                <w:b/>
                <w:bCs/>
              </w:rPr>
              <w:t>Provide hand sanitiser</w:t>
            </w:r>
            <w:r>
              <w:t xml:space="preserve"> at multiple locations: entrance/exit, reception areas, washrooms etc.</w:t>
            </w: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8242D9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F8D17EC" wp14:editId="693AFF0B">
                  <wp:extent cx="518160" cy="518160"/>
                  <wp:effectExtent l="0" t="0" r="0" b="0"/>
                  <wp:docPr id="8" name="Picture 8" descr="A picture containing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B439F" w14:textId="77777777" w:rsidR="00FE2DBA" w:rsidRPr="00785031" w:rsidRDefault="00FE2DBA" w:rsidP="7F992C94">
            <w:pPr>
              <w:jc w:val="left"/>
            </w:pPr>
            <w:r w:rsidRPr="7F992C94">
              <w:rPr>
                <w:b/>
                <w:bCs/>
              </w:rPr>
              <w:t xml:space="preserve">Put up signs and posters </w:t>
            </w:r>
            <w:r>
              <w:t>in the relevant areas explaining good hand-washing technique</w:t>
            </w: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6DEB80" w14:textId="0E05A636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9C616EC" wp14:editId="4415410A">
                  <wp:extent cx="533400" cy="533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1AF064F2" w14:textId="2F54CCF2" w:rsidR="00FE2DBA" w:rsidRPr="00B207FF" w:rsidRDefault="00FE2DBA" w:rsidP="7F992C94">
            <w:pPr>
              <w:jc w:val="left"/>
              <w:rPr>
                <w:b/>
                <w:bCs/>
              </w:rPr>
            </w:pPr>
            <w:r>
              <w:t xml:space="preserve">If opening the Kitchen: encourage hirers to </w:t>
            </w:r>
            <w:r w:rsidRPr="7F992C94">
              <w:rPr>
                <w:b/>
                <w:bCs/>
              </w:rPr>
              <w:t>bring their</w:t>
            </w:r>
            <w:r>
              <w:t xml:space="preserve"> </w:t>
            </w:r>
            <w:r w:rsidRPr="7F992C94">
              <w:rPr>
                <w:b/>
                <w:bCs/>
              </w:rPr>
              <w:t xml:space="preserve">own food and tea towels, </w:t>
            </w:r>
            <w:r>
              <w:t xml:space="preserve">and to </w:t>
            </w:r>
            <w:r w:rsidRPr="7F992C94">
              <w:rPr>
                <w:b/>
                <w:bCs/>
              </w:rPr>
              <w:t>limit numbers allowed in the kitchen</w:t>
            </w:r>
          </w:p>
        </w:tc>
      </w:tr>
      <w:tr w:rsidR="007777E6" w:rsidRPr="00B207FF" w14:paraId="210F709C" w14:textId="77777777" w:rsidTr="7F992C94">
        <w:tblPrEx>
          <w:shd w:val="clear" w:color="auto" w:fill="auto"/>
        </w:tblPrEx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CFCAEAE" w14:textId="77777777" w:rsidR="00FE2DBA" w:rsidRPr="00FE2DBA" w:rsidRDefault="00FE2DBA" w:rsidP="00FE2DB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4000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631D1" w14:textId="77777777" w:rsidR="00FE2DBA" w:rsidRPr="00FE2DBA" w:rsidRDefault="00FE2DBA" w:rsidP="7F992C94">
            <w:pPr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46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71C1EB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3884" w:type="dxa"/>
            <w:gridSpan w:val="2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9278B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DECACD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  <w:vAlign w:val="center"/>
          </w:tcPr>
          <w:p w14:paraId="7816E300" w14:textId="77777777" w:rsidR="00FE2DBA" w:rsidRPr="00FE2DBA" w:rsidRDefault="00FE2DBA" w:rsidP="7F992C94">
            <w:pPr>
              <w:jc w:val="left"/>
              <w:rPr>
                <w:sz w:val="10"/>
                <w:szCs w:val="10"/>
              </w:rPr>
            </w:pPr>
          </w:p>
        </w:tc>
      </w:tr>
      <w:tr w:rsidR="007777E6" w:rsidRPr="00B207FF" w14:paraId="71B22F76" w14:textId="77777777" w:rsidTr="00597D01">
        <w:tblPrEx>
          <w:shd w:val="clear" w:color="auto" w:fill="auto"/>
        </w:tblPrEx>
        <w:trPr>
          <w:trHeight w:val="1304"/>
        </w:trPr>
        <w:tc>
          <w:tcPr>
            <w:tcW w:w="1128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5FE304" w14:textId="77777777" w:rsidR="00FE2DBA" w:rsidRDefault="00FE2DBA" w:rsidP="00FE2D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8E948" wp14:editId="71EACA16">
                  <wp:extent cx="495704" cy="457573"/>
                  <wp:effectExtent l="0" t="0" r="0" b="0"/>
                  <wp:docPr id="17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704" cy="45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950232" w14:textId="77777777" w:rsidR="00FE2DBA" w:rsidRDefault="00FE2DBA" w:rsidP="0EA75235">
            <w:pPr>
              <w:jc w:val="left"/>
              <w:rPr>
                <w:b/>
                <w:bCs/>
              </w:rPr>
            </w:pPr>
            <w:r w:rsidRPr="0EA75235">
              <w:rPr>
                <w:b/>
                <w:bCs/>
              </w:rPr>
              <w:t>Provide more bins</w:t>
            </w:r>
            <w:r>
              <w:t xml:space="preserve"> and more frequent waste-collection </w:t>
            </w:r>
          </w:p>
        </w:tc>
        <w:tc>
          <w:tcPr>
            <w:tcW w:w="124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8207AB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33D9A68E" wp14:editId="23AC24E4">
                  <wp:extent cx="491836" cy="491836"/>
                  <wp:effectExtent l="0" t="0" r="0" b="3810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36" cy="49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6CD3E1" w14:textId="77777777" w:rsidR="00FE2DBA" w:rsidRPr="00FE2DBA" w:rsidRDefault="00FE2DBA" w:rsidP="7F992C94">
            <w:pPr>
              <w:jc w:val="left"/>
            </w:pPr>
            <w:r w:rsidRPr="7F992C94">
              <w:rPr>
                <w:b/>
                <w:bCs/>
              </w:rPr>
              <w:t>Put up a public cleaning schedule</w:t>
            </w:r>
            <w:r>
              <w:t xml:space="preserve"> to ensure cleaning is kept visible and up to date</w:t>
            </w:r>
          </w:p>
        </w:tc>
        <w:tc>
          <w:tcPr>
            <w:tcW w:w="1077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0957C0" w14:textId="77777777" w:rsidR="00FE2DBA" w:rsidRPr="00B207FF" w:rsidRDefault="00FE2DBA" w:rsidP="7F992C9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6E319E2" wp14:editId="250FFC81">
                  <wp:extent cx="498764" cy="498764"/>
                  <wp:effectExtent l="0" t="0" r="0" b="0"/>
                  <wp:docPr id="19" name="Picture 19" descr="A picture containing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4" cy="4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7821B6" w14:textId="3BED15B4" w:rsidR="00FE2DBA" w:rsidRPr="00FE2DBA" w:rsidRDefault="00FE2DBA" w:rsidP="7F992C94">
            <w:pPr>
              <w:jc w:val="left"/>
            </w:pPr>
            <w:r w:rsidRPr="7F992C94">
              <w:rPr>
                <w:b/>
                <w:bCs/>
              </w:rPr>
              <w:t>For Test and Trace</w:t>
            </w:r>
            <w:r>
              <w:t xml:space="preserve">: </w:t>
            </w:r>
            <w:r w:rsidR="003A6D56">
              <w:t>NHS Q code to be used</w:t>
            </w:r>
            <w:r>
              <w:t>.</w:t>
            </w:r>
          </w:p>
        </w:tc>
      </w:tr>
      <w:tr w:rsidR="007777E6" w:rsidRPr="00B207FF" w14:paraId="10824EEC" w14:textId="77777777" w:rsidTr="7F992C94">
        <w:tblPrEx>
          <w:shd w:val="clear" w:color="auto" w:fill="auto"/>
        </w:tblPrEx>
        <w:trPr>
          <w:trHeight w:val="677"/>
        </w:trPr>
        <w:tc>
          <w:tcPr>
            <w:tcW w:w="15388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2060"/>
            <w:vAlign w:val="center"/>
          </w:tcPr>
          <w:p w14:paraId="0CAE29B2" w14:textId="09315B51" w:rsidR="007777E6" w:rsidRPr="00FE2DBA" w:rsidRDefault="003A6D56" w:rsidP="00176671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36"/>
                <w:szCs w:val="36"/>
              </w:rPr>
              <w:t>Follow Government Road Map regarding usage of Halls.</w:t>
            </w:r>
          </w:p>
        </w:tc>
      </w:tr>
      <w:tr w:rsidR="007777E6" w:rsidRPr="00B207FF" w14:paraId="4AA37A7D" w14:textId="77777777" w:rsidTr="7F992C94">
        <w:trPr>
          <w:trHeight w:val="423"/>
        </w:trPr>
        <w:tc>
          <w:tcPr>
            <w:tcW w:w="7693" w:type="dxa"/>
            <w:gridSpan w:val="4"/>
            <w:tcBorders>
              <w:top w:val="single" w:sz="18" w:space="0" w:color="FFFFFF" w:themeColor="background1"/>
            </w:tcBorders>
            <w:shd w:val="clear" w:color="auto" w:fill="002060"/>
            <w:vAlign w:val="center"/>
          </w:tcPr>
          <w:p w14:paraId="25F7A5E8" w14:textId="0BC78B5C" w:rsidR="007777E6" w:rsidRPr="00B207FF" w:rsidRDefault="007777E6" w:rsidP="00176671">
            <w:pPr>
              <w:jc w:val="left"/>
              <w:rPr>
                <w:b/>
                <w:bCs/>
              </w:rPr>
            </w:pPr>
            <w:r w:rsidRPr="00B207FF">
              <w:rPr>
                <w:b/>
                <w:bCs/>
              </w:rPr>
              <w:t>DIOCESE OF PORTSMOUTH</w:t>
            </w:r>
            <w:r>
              <w:rPr>
                <w:b/>
                <w:bCs/>
              </w:rPr>
              <w:t>: Church Halls Re-Opening</w:t>
            </w:r>
          </w:p>
        </w:tc>
        <w:tc>
          <w:tcPr>
            <w:tcW w:w="7695" w:type="dxa"/>
            <w:gridSpan w:val="3"/>
            <w:tcBorders>
              <w:top w:val="single" w:sz="18" w:space="0" w:color="FFFFFF" w:themeColor="background1"/>
            </w:tcBorders>
            <w:shd w:val="clear" w:color="auto" w:fill="002060"/>
            <w:vAlign w:val="center"/>
          </w:tcPr>
          <w:p w14:paraId="28A48588" w14:textId="74177F41" w:rsidR="007777E6" w:rsidRPr="00B207FF" w:rsidRDefault="00435272" w:rsidP="00176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02749731" w14:textId="77777777" w:rsidR="00FE2DBA" w:rsidRPr="00B207FF" w:rsidRDefault="00FE2DBA" w:rsidP="00B207FF"/>
    <w:sectPr w:rsidR="00FE2DBA" w:rsidRPr="00B207FF" w:rsidSect="00B20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FF"/>
    <w:rsid w:val="00062622"/>
    <w:rsid w:val="000F2896"/>
    <w:rsid w:val="002B0C5C"/>
    <w:rsid w:val="00350722"/>
    <w:rsid w:val="00394613"/>
    <w:rsid w:val="003A6D56"/>
    <w:rsid w:val="00435272"/>
    <w:rsid w:val="00493D49"/>
    <w:rsid w:val="00597D01"/>
    <w:rsid w:val="006F2706"/>
    <w:rsid w:val="007777E6"/>
    <w:rsid w:val="00785031"/>
    <w:rsid w:val="0079383C"/>
    <w:rsid w:val="008D68F1"/>
    <w:rsid w:val="00952483"/>
    <w:rsid w:val="00A32139"/>
    <w:rsid w:val="00B207FF"/>
    <w:rsid w:val="00BB0AC7"/>
    <w:rsid w:val="00BC33EE"/>
    <w:rsid w:val="00F05256"/>
    <w:rsid w:val="00FE2DBA"/>
    <w:rsid w:val="01683A30"/>
    <w:rsid w:val="0EA75235"/>
    <w:rsid w:val="1D172862"/>
    <w:rsid w:val="36142790"/>
    <w:rsid w:val="3F3FF9F1"/>
    <w:rsid w:val="6C668738"/>
    <w:rsid w:val="774A52B0"/>
    <w:rsid w:val="7F9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3D19"/>
  <w15:chartTrackingRefBased/>
  <w15:docId w15:val="{B6E95560-B965-4CDE-B356-49BD0C9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7FF"/>
    <w:pPr>
      <w:spacing w:line="240" w:lineRule="auto"/>
      <w:contextualSpacing/>
      <w:jc w:val="both"/>
    </w:pPr>
    <w:rPr>
      <w:rFonts w:ascii="Raleway" w:hAnsi="Ralewa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a2aa21-aa1d-448e-9625-b3806796d64c">
      <UserInfo>
        <DisplayName>Hilary Foley</DisplayName>
        <AccountId>7</AccountId>
        <AccountType/>
      </UserInfo>
      <UserInfo>
        <DisplayName>Chris Smith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47E9B4D05B4ABA5B5C94A522240A" ma:contentTypeVersion="13" ma:contentTypeDescription="Create a new document." ma:contentTypeScope="" ma:versionID="3914e8101ddc69dee7603bd318b77f77">
  <xsd:schema xmlns:xsd="http://www.w3.org/2001/XMLSchema" xmlns:xs="http://www.w3.org/2001/XMLSchema" xmlns:p="http://schemas.microsoft.com/office/2006/metadata/properties" xmlns:ns2="9625aa98-f7f6-45c6-8dc7-667e24e149ff" xmlns:ns3="eea2aa21-aa1d-448e-9625-b3806796d64c" targetNamespace="http://schemas.microsoft.com/office/2006/metadata/properties" ma:root="true" ma:fieldsID="f3967e5aae7776d03576832a37aac59f" ns2:_="" ns3:_="">
    <xsd:import namespace="9625aa98-f7f6-45c6-8dc7-667e24e149ff"/>
    <xsd:import namespace="eea2aa21-aa1d-448e-9625-b3806796d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aa98-f7f6-45c6-8dc7-667e24e1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aa21-aa1d-448e-9625-b3806796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99EDF-EBDB-40C6-ABEF-6E927CD8DFB4}">
  <ds:schemaRefs>
    <ds:schemaRef ds:uri="http://schemas.microsoft.com/office/2006/metadata/properties"/>
    <ds:schemaRef ds:uri="http://schemas.microsoft.com/office/infopath/2007/PartnerControls"/>
    <ds:schemaRef ds:uri="eea2aa21-aa1d-448e-9625-b3806796d64c"/>
  </ds:schemaRefs>
</ds:datastoreItem>
</file>

<file path=customXml/itemProps2.xml><?xml version="1.0" encoding="utf-8"?>
<ds:datastoreItem xmlns:ds="http://schemas.openxmlformats.org/officeDocument/2006/customXml" ds:itemID="{11D92A2E-B331-4E8B-B769-18210DFC8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851F1-8F3B-476E-B726-66ED43AB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5aa98-f7f6-45c6-8dc7-667e24e149ff"/>
    <ds:schemaRef ds:uri="eea2aa21-aa1d-448e-9625-b3806796d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1456</Characters>
  <Application>Microsoft Office Word</Application>
  <DocSecurity>0</DocSecurity>
  <Lines>85</Lines>
  <Paragraphs>33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Hauschild</dc:creator>
  <cp:keywords/>
  <dc:description/>
  <cp:lastModifiedBy>Hilary Foley</cp:lastModifiedBy>
  <cp:revision>2</cp:revision>
  <cp:lastPrinted>2020-07-16T10:33:00Z</cp:lastPrinted>
  <dcterms:created xsi:type="dcterms:W3CDTF">2021-05-18T08:29:00Z</dcterms:created>
  <dcterms:modified xsi:type="dcterms:W3CDTF">2021-05-18T08:29:00Z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0x010100B7EE47E9B4D05B4ABA5B5C94A522240A</vt:lpwstr>
  </property>
</Properties>
</file>