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3969"/>
        <w:gridCol w:w="1134"/>
        <w:gridCol w:w="1417"/>
        <w:gridCol w:w="992"/>
        <w:gridCol w:w="3599"/>
      </w:tblGrid>
      <w:tr w:rsidR="009F02EA" w:rsidRPr="002A1FA5" w:rsidTr="000653BF">
        <w:tc>
          <w:tcPr>
            <w:tcW w:w="15614" w:type="dxa"/>
            <w:gridSpan w:val="8"/>
            <w:shd w:val="clear" w:color="auto" w:fill="1F497D" w:themeFill="text2"/>
          </w:tcPr>
          <w:p w:rsidR="009F02EA" w:rsidRPr="002A1FA5" w:rsidRDefault="009F02EA" w:rsidP="009F02EA">
            <w:pPr>
              <w:tabs>
                <w:tab w:val="left" w:pos="5093"/>
                <w:tab w:val="center" w:pos="7699"/>
              </w:tabs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2A1FA5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Pr="002A1FA5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Pr="002A1FA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Risk Assessment Form</w:t>
            </w:r>
          </w:p>
        </w:tc>
      </w:tr>
      <w:tr w:rsidR="009F02EA" w:rsidRPr="002A1FA5" w:rsidTr="002A65FB">
        <w:tc>
          <w:tcPr>
            <w:tcW w:w="4503" w:type="dxa"/>
            <w:gridSpan w:val="3"/>
          </w:tcPr>
          <w:p w:rsidR="009F02EA" w:rsidRPr="002A1FA5" w:rsidRDefault="009F02EA" w:rsidP="00462D1E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Location/Dept:</w:t>
            </w:r>
            <w:r w:rsidR="00080589">
              <w:rPr>
                <w:rFonts w:ascii="Arial" w:hAnsi="Arial" w:cs="Arial"/>
                <w:b/>
              </w:rPr>
              <w:t xml:space="preserve"> All Parishes</w:t>
            </w:r>
          </w:p>
        </w:tc>
        <w:tc>
          <w:tcPr>
            <w:tcW w:w="5103" w:type="dxa"/>
            <w:gridSpan w:val="2"/>
          </w:tcPr>
          <w:p w:rsidR="009F02EA" w:rsidRPr="002A1FA5" w:rsidRDefault="009F02EA" w:rsidP="00D83516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Date Assessed:</w:t>
            </w:r>
            <w:r w:rsidR="002542E3">
              <w:rPr>
                <w:rFonts w:ascii="Arial" w:hAnsi="Arial" w:cs="Arial"/>
                <w:b/>
              </w:rPr>
              <w:t xml:space="preserve"> 14</w:t>
            </w:r>
            <w:r w:rsidR="002542E3" w:rsidRPr="002542E3">
              <w:rPr>
                <w:rFonts w:ascii="Arial" w:hAnsi="Arial" w:cs="Arial"/>
                <w:b/>
                <w:vertAlign w:val="superscript"/>
              </w:rPr>
              <w:t>th</w:t>
            </w:r>
            <w:r w:rsidR="002542E3">
              <w:rPr>
                <w:rFonts w:ascii="Arial" w:hAnsi="Arial" w:cs="Arial"/>
                <w:b/>
              </w:rPr>
              <w:t xml:space="preserve"> April, 2019</w:t>
            </w:r>
          </w:p>
        </w:tc>
        <w:tc>
          <w:tcPr>
            <w:tcW w:w="6008" w:type="dxa"/>
            <w:gridSpan w:val="3"/>
          </w:tcPr>
          <w:p w:rsidR="009F02EA" w:rsidRPr="002A1FA5" w:rsidRDefault="009F02EA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Assessed by:</w:t>
            </w:r>
          </w:p>
        </w:tc>
      </w:tr>
      <w:tr w:rsidR="009F02EA" w:rsidRPr="002A1FA5" w:rsidTr="002A65FB">
        <w:tc>
          <w:tcPr>
            <w:tcW w:w="4503" w:type="dxa"/>
            <w:gridSpan w:val="3"/>
          </w:tcPr>
          <w:p w:rsidR="009F02EA" w:rsidRPr="00860640" w:rsidRDefault="00187B2D" w:rsidP="0025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Task/</w:t>
            </w:r>
            <w:r w:rsidR="009F02EA" w:rsidRPr="002A1FA5">
              <w:rPr>
                <w:rFonts w:ascii="Arial" w:hAnsi="Arial" w:cs="Arial"/>
                <w:b/>
              </w:rPr>
              <w:t>Activity</w:t>
            </w:r>
            <w:r w:rsidR="00D83516" w:rsidRPr="002A1FA5">
              <w:rPr>
                <w:rFonts w:ascii="Arial" w:hAnsi="Arial" w:cs="Arial"/>
                <w:b/>
              </w:rPr>
              <w:t>:</w:t>
            </w:r>
            <w:r w:rsidR="002A1FA5" w:rsidRPr="002A1FA5">
              <w:rPr>
                <w:rFonts w:ascii="Arial" w:hAnsi="Arial" w:cs="Arial"/>
                <w:b/>
              </w:rPr>
              <w:t xml:space="preserve"> </w:t>
            </w:r>
            <w:r w:rsidR="00DA779A" w:rsidRPr="002542E3">
              <w:rPr>
                <w:rFonts w:ascii="Arial" w:hAnsi="Arial" w:cs="Arial"/>
                <w:b/>
              </w:rPr>
              <w:t xml:space="preserve">Violence </w:t>
            </w:r>
            <w:r w:rsidR="00080589" w:rsidRPr="002542E3">
              <w:rPr>
                <w:rFonts w:ascii="Arial" w:hAnsi="Arial" w:cs="Arial"/>
                <w:b/>
              </w:rPr>
              <w:t xml:space="preserve">to </w:t>
            </w:r>
            <w:r w:rsidR="002542E3">
              <w:rPr>
                <w:rFonts w:ascii="Arial" w:hAnsi="Arial" w:cs="Arial"/>
                <w:b/>
              </w:rPr>
              <w:t>Clergy, Employees and V</w:t>
            </w:r>
            <w:r w:rsidR="00080589" w:rsidRPr="002542E3">
              <w:rPr>
                <w:rFonts w:ascii="Arial" w:hAnsi="Arial" w:cs="Arial"/>
                <w:b/>
              </w:rPr>
              <w:t>olunteers</w:t>
            </w:r>
            <w:r w:rsidR="002542E3" w:rsidRPr="002542E3">
              <w:rPr>
                <w:rFonts w:ascii="Arial" w:hAnsi="Arial" w:cs="Arial"/>
                <w:b/>
              </w:rPr>
              <w:t xml:space="preserve"> V1</w:t>
            </w:r>
          </w:p>
        </w:tc>
        <w:tc>
          <w:tcPr>
            <w:tcW w:w="5103" w:type="dxa"/>
            <w:gridSpan w:val="2"/>
          </w:tcPr>
          <w:p w:rsidR="009F02EA" w:rsidRPr="002A1FA5" w:rsidRDefault="009F02EA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Review Date:</w:t>
            </w:r>
            <w:r w:rsidR="002542E3">
              <w:rPr>
                <w:rFonts w:ascii="Arial" w:hAnsi="Arial" w:cs="Arial"/>
                <w:b/>
              </w:rPr>
              <w:t xml:space="preserve"> March, 2020</w:t>
            </w:r>
          </w:p>
        </w:tc>
        <w:tc>
          <w:tcPr>
            <w:tcW w:w="6008" w:type="dxa"/>
            <w:gridSpan w:val="3"/>
          </w:tcPr>
          <w:p w:rsidR="009F02EA" w:rsidRPr="002A1FA5" w:rsidRDefault="009F02EA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Reference Number:</w:t>
            </w:r>
          </w:p>
        </w:tc>
      </w:tr>
      <w:tr w:rsidR="009F02EA" w:rsidRPr="002A1FA5" w:rsidTr="002A65FB">
        <w:tc>
          <w:tcPr>
            <w:tcW w:w="1242" w:type="dxa"/>
            <w:shd w:val="clear" w:color="auto" w:fill="1F497D" w:themeFill="text2"/>
          </w:tcPr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Activity/</w:t>
            </w:r>
            <w:r w:rsidR="00A7256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2A1FA5">
              <w:rPr>
                <w:rFonts w:ascii="Arial" w:hAnsi="Arial" w:cs="Arial"/>
                <w:b/>
                <w:color w:val="FFFFFF" w:themeColor="background1"/>
              </w:rPr>
              <w:t>Task</w:t>
            </w:r>
          </w:p>
        </w:tc>
        <w:tc>
          <w:tcPr>
            <w:tcW w:w="1985" w:type="dxa"/>
            <w:shd w:val="clear" w:color="auto" w:fill="1F497D" w:themeFill="text2"/>
          </w:tcPr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Hazard/Risk</w:t>
            </w:r>
          </w:p>
        </w:tc>
        <w:tc>
          <w:tcPr>
            <w:tcW w:w="1276" w:type="dxa"/>
            <w:shd w:val="clear" w:color="auto" w:fill="1F497D" w:themeFill="text2"/>
          </w:tcPr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Persons at risk</w:t>
            </w:r>
          </w:p>
        </w:tc>
        <w:tc>
          <w:tcPr>
            <w:tcW w:w="3969" w:type="dxa"/>
            <w:shd w:val="clear" w:color="auto" w:fill="1F497D" w:themeFill="text2"/>
          </w:tcPr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Controls in place</w:t>
            </w:r>
          </w:p>
        </w:tc>
        <w:tc>
          <w:tcPr>
            <w:tcW w:w="1134" w:type="dxa"/>
            <w:shd w:val="clear" w:color="auto" w:fill="1F497D" w:themeFill="text2"/>
          </w:tcPr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Severity (1-5)</w:t>
            </w:r>
          </w:p>
        </w:tc>
        <w:tc>
          <w:tcPr>
            <w:tcW w:w="1417" w:type="dxa"/>
            <w:shd w:val="clear" w:color="auto" w:fill="1F497D" w:themeFill="text2"/>
          </w:tcPr>
          <w:p w:rsidR="009F02EA" w:rsidRPr="002A1FA5" w:rsidRDefault="009F02EA" w:rsidP="00822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Likelihood</w:t>
            </w:r>
          </w:p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(1-5)</w:t>
            </w:r>
          </w:p>
        </w:tc>
        <w:tc>
          <w:tcPr>
            <w:tcW w:w="992" w:type="dxa"/>
            <w:shd w:val="clear" w:color="auto" w:fill="1F497D" w:themeFill="text2"/>
          </w:tcPr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Risk/</w:t>
            </w:r>
          </w:p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Priority</w:t>
            </w:r>
          </w:p>
        </w:tc>
        <w:tc>
          <w:tcPr>
            <w:tcW w:w="3599" w:type="dxa"/>
            <w:shd w:val="clear" w:color="auto" w:fill="1F497D" w:themeFill="text2"/>
          </w:tcPr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Additional controls required</w:t>
            </w:r>
          </w:p>
        </w:tc>
      </w:tr>
      <w:tr w:rsidR="00DA779A" w:rsidRPr="002A1FA5" w:rsidTr="007E09A1">
        <w:trPr>
          <w:trHeight w:val="3933"/>
        </w:trPr>
        <w:tc>
          <w:tcPr>
            <w:tcW w:w="1242" w:type="dxa"/>
            <w:vAlign w:val="center"/>
          </w:tcPr>
          <w:p w:rsidR="00DA779A" w:rsidRPr="00DA779A" w:rsidRDefault="00DA779A" w:rsidP="00080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9A">
              <w:rPr>
                <w:rFonts w:ascii="Arial" w:hAnsi="Arial" w:cs="Arial"/>
                <w:color w:val="000000"/>
                <w:sz w:val="20"/>
                <w:szCs w:val="20"/>
              </w:rPr>
              <w:t xml:space="preserve">Handling </w:t>
            </w:r>
            <w:r w:rsidR="00CF2CC1">
              <w:rPr>
                <w:rFonts w:ascii="Arial" w:hAnsi="Arial" w:cs="Arial"/>
                <w:color w:val="000000"/>
                <w:sz w:val="20"/>
                <w:szCs w:val="20"/>
              </w:rPr>
              <w:t>vulnerable and</w:t>
            </w:r>
            <w:r w:rsidR="0047722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intoxicated (drugs or alcohol) </w:t>
            </w:r>
            <w:r w:rsidR="00080589">
              <w:rPr>
                <w:rFonts w:ascii="Arial" w:hAnsi="Arial" w:cs="Arial"/>
                <w:color w:val="000000"/>
                <w:sz w:val="20"/>
                <w:szCs w:val="20"/>
              </w:rPr>
              <w:t>persons</w:t>
            </w:r>
          </w:p>
        </w:tc>
        <w:tc>
          <w:tcPr>
            <w:tcW w:w="1985" w:type="dxa"/>
            <w:vAlign w:val="center"/>
          </w:tcPr>
          <w:p w:rsidR="00DA779A" w:rsidRPr="00DA779A" w:rsidRDefault="00DA779A" w:rsidP="00080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9A">
              <w:rPr>
                <w:rFonts w:ascii="Arial" w:hAnsi="Arial" w:cs="Arial"/>
                <w:color w:val="000000"/>
                <w:sz w:val="20"/>
                <w:szCs w:val="20"/>
              </w:rPr>
              <w:t xml:space="preserve">Verbal abuse and physical violence from </w:t>
            </w:r>
            <w:r w:rsidR="00080589">
              <w:rPr>
                <w:rFonts w:ascii="Arial" w:hAnsi="Arial" w:cs="Arial"/>
                <w:color w:val="000000"/>
                <w:sz w:val="20"/>
                <w:szCs w:val="20"/>
              </w:rPr>
              <w:t>vulnerable persons</w:t>
            </w:r>
          </w:p>
        </w:tc>
        <w:tc>
          <w:tcPr>
            <w:tcW w:w="1276" w:type="dxa"/>
            <w:vAlign w:val="center"/>
          </w:tcPr>
          <w:p w:rsidR="00DA779A" w:rsidRDefault="00080589" w:rsidP="00AF5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Clergy</w:t>
            </w:r>
          </w:p>
          <w:p w:rsidR="00080589" w:rsidRDefault="00080589" w:rsidP="00AF5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0589" w:rsidRDefault="00080589" w:rsidP="00AF5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Employees</w:t>
            </w:r>
          </w:p>
          <w:p w:rsidR="00080589" w:rsidRDefault="00080589" w:rsidP="00AF5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6552" w:rsidRPr="00DA779A" w:rsidRDefault="00080589" w:rsidP="00080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Volunteers (collectively ‘Staff’)</w:t>
            </w:r>
          </w:p>
        </w:tc>
        <w:tc>
          <w:tcPr>
            <w:tcW w:w="3969" w:type="dxa"/>
            <w:vAlign w:val="center"/>
          </w:tcPr>
          <w:p w:rsidR="00080589" w:rsidRDefault="002542E3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Clergy, Employees and Volunteers</w:t>
            </w:r>
            <w:r w:rsidR="00CF2CC1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the ability to control access to some areas</w:t>
            </w:r>
            <w:r w:rsidR="0008058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542E3" w:rsidRDefault="002542E3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6552" w:rsidRDefault="002542E3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Clergy, Employees and Volunteers</w:t>
            </w:r>
            <w:r w:rsidR="00080589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aware of all exits from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80589">
              <w:rPr>
                <w:rFonts w:ascii="Arial" w:hAnsi="Arial" w:cs="Arial"/>
                <w:color w:val="000000"/>
                <w:sz w:val="20"/>
                <w:szCs w:val="20"/>
              </w:rPr>
              <w:t>hurch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09A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09A1">
              <w:rPr>
                <w:rFonts w:ascii="Arial" w:hAnsi="Arial" w:cs="Arial"/>
                <w:color w:val="000000"/>
                <w:sz w:val="20"/>
                <w:szCs w:val="20"/>
              </w:rPr>
              <w:t>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 and </w:t>
            </w:r>
            <w:r w:rsidR="007E09A1">
              <w:rPr>
                <w:rFonts w:ascii="Arial" w:hAnsi="Arial" w:cs="Arial"/>
                <w:color w:val="000000"/>
                <w:sz w:val="20"/>
                <w:szCs w:val="20"/>
              </w:rPr>
              <w:t xml:space="preserve">presbytery. </w:t>
            </w:r>
          </w:p>
          <w:p w:rsidR="007E09A1" w:rsidRDefault="007E09A1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9A1" w:rsidRDefault="007E09A1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safety advice has been obtained from the Police.</w:t>
            </w:r>
          </w:p>
          <w:p w:rsidR="00EC6552" w:rsidRDefault="00EC6552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227" w:rsidRDefault="00CF56D4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all verbal and </w:t>
            </w:r>
            <w:r w:rsidR="00477227">
              <w:rPr>
                <w:rFonts w:ascii="Arial" w:hAnsi="Arial" w:cs="Arial"/>
                <w:color w:val="000000"/>
                <w:sz w:val="20"/>
                <w:szCs w:val="20"/>
              </w:rPr>
              <w:t xml:space="preserve">physical abuse on </w:t>
            </w:r>
            <w:r w:rsidR="002542E3">
              <w:rPr>
                <w:rFonts w:ascii="Arial" w:hAnsi="Arial" w:cs="Arial"/>
                <w:color w:val="000000"/>
                <w:sz w:val="20"/>
                <w:szCs w:val="20"/>
              </w:rPr>
              <w:t>Clergy, Employees and Volunteers</w:t>
            </w:r>
            <w:r w:rsidR="00477227">
              <w:rPr>
                <w:rFonts w:ascii="Arial" w:hAnsi="Arial" w:cs="Arial"/>
                <w:color w:val="000000"/>
                <w:sz w:val="20"/>
                <w:szCs w:val="20"/>
              </w:rPr>
              <w:t xml:space="preserve"> is recorded and acted upon</w:t>
            </w:r>
            <w:r w:rsidR="00187B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77227" w:rsidRDefault="00477227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9A1" w:rsidRDefault="00477227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all </w:t>
            </w:r>
            <w:r w:rsidR="002542E3">
              <w:rPr>
                <w:rFonts w:ascii="Arial" w:hAnsi="Arial" w:cs="Arial"/>
                <w:color w:val="000000"/>
                <w:sz w:val="20"/>
                <w:szCs w:val="20"/>
              </w:rPr>
              <w:t>Clergy, Employees and Volunteers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are aware of emergency contact telephone numbers</w:t>
            </w:r>
            <w:r w:rsidR="00187B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E09A1" w:rsidRDefault="007E09A1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reported incidents is small</w:t>
            </w:r>
          </w:p>
          <w:p w:rsidR="007E09A1" w:rsidRDefault="007E09A1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9A1" w:rsidRPr="00DA779A" w:rsidRDefault="007E09A1" w:rsidP="00187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area of the parish is not considered to be an area of high drug use or depravation.</w:t>
            </w:r>
          </w:p>
        </w:tc>
        <w:tc>
          <w:tcPr>
            <w:tcW w:w="1134" w:type="dxa"/>
            <w:vAlign w:val="center"/>
          </w:tcPr>
          <w:p w:rsidR="00DA779A" w:rsidRPr="00AF5D40" w:rsidRDefault="007E09A1" w:rsidP="00553D7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DA779A" w:rsidRPr="00AF5D40" w:rsidRDefault="007E09A1" w:rsidP="00553D7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A779A" w:rsidRPr="00AF5D40" w:rsidRDefault="007E09A1" w:rsidP="00553D7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8</w:t>
            </w:r>
          </w:p>
        </w:tc>
        <w:tc>
          <w:tcPr>
            <w:tcW w:w="3599" w:type="dxa"/>
            <w:vAlign w:val="center"/>
          </w:tcPr>
          <w:p w:rsidR="007E09A1" w:rsidRDefault="007E09A1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</w:t>
            </w:r>
            <w:r w:rsidR="002542E3">
              <w:rPr>
                <w:rFonts w:ascii="Arial" w:hAnsi="Arial" w:cs="Arial"/>
                <w:color w:val="000000"/>
                <w:sz w:val="20"/>
                <w:szCs w:val="20"/>
              </w:rPr>
              <w:t>employees have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been trained in confrontational issues (how to spot, how to deal with and how to neutralise hostile situations).</w:t>
            </w:r>
          </w:p>
          <w:p w:rsidR="007E09A1" w:rsidRDefault="007E09A1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9A1" w:rsidRDefault="007E09A1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number of incidents increases, consider providing mobile panic alarms</w:t>
            </w:r>
          </w:p>
          <w:p w:rsidR="007E09A1" w:rsidRDefault="007E09A1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9A1" w:rsidRDefault="007E09A1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arrangements regularly (6 monthly or after an incident relevant </w:t>
            </w:r>
            <w:r w:rsidR="00CF2CC1">
              <w:rPr>
                <w:rFonts w:ascii="Arial" w:hAnsi="Arial" w:cs="Arial"/>
                <w:color w:val="000000"/>
                <w:sz w:val="20"/>
                <w:szCs w:val="20"/>
              </w:rPr>
              <w:t>to the parish).</w:t>
            </w:r>
          </w:p>
          <w:p w:rsidR="007E09A1" w:rsidRDefault="007E09A1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779A" w:rsidRDefault="00DA779A" w:rsidP="00CF56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9A" w:rsidRPr="002A1FA5" w:rsidTr="002542E3">
        <w:trPr>
          <w:trHeight w:val="1150"/>
        </w:trPr>
        <w:tc>
          <w:tcPr>
            <w:tcW w:w="1242" w:type="dxa"/>
            <w:vAlign w:val="center"/>
          </w:tcPr>
          <w:p w:rsidR="00DA779A" w:rsidRPr="00DA779A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Money Counting</w:t>
            </w:r>
          </w:p>
        </w:tc>
        <w:tc>
          <w:tcPr>
            <w:tcW w:w="1985" w:type="dxa"/>
            <w:vAlign w:val="center"/>
          </w:tcPr>
          <w:p w:rsidR="00DA779A" w:rsidRPr="00DA779A" w:rsidRDefault="00DA779A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9A">
              <w:rPr>
                <w:rFonts w:ascii="Arial" w:hAnsi="Arial" w:cs="Arial"/>
                <w:color w:val="000000"/>
                <w:sz w:val="20"/>
                <w:szCs w:val="20"/>
              </w:rPr>
              <w:t>Robbery</w:t>
            </w:r>
          </w:p>
        </w:tc>
        <w:tc>
          <w:tcPr>
            <w:tcW w:w="1276" w:type="dxa"/>
            <w:vAlign w:val="center"/>
          </w:tcPr>
          <w:p w:rsidR="00DA779A" w:rsidRPr="00DA779A" w:rsidRDefault="00DA779A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9A"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="007E09A1">
              <w:rPr>
                <w:rFonts w:ascii="Arial" w:hAnsi="Arial" w:cs="Arial"/>
                <w:color w:val="000000"/>
                <w:sz w:val="20"/>
                <w:szCs w:val="20"/>
              </w:rPr>
              <w:t xml:space="preserve">those involved in </w:t>
            </w:r>
            <w:r w:rsidRPr="00DA779A">
              <w:rPr>
                <w:rFonts w:ascii="Arial" w:hAnsi="Arial" w:cs="Arial"/>
                <w:color w:val="000000"/>
                <w:sz w:val="20"/>
                <w:szCs w:val="20"/>
              </w:rPr>
              <w:t xml:space="preserve">cash handling </w:t>
            </w:r>
          </w:p>
        </w:tc>
        <w:tc>
          <w:tcPr>
            <w:tcW w:w="3969" w:type="dxa"/>
            <w:vAlign w:val="center"/>
          </w:tcPr>
          <w:p w:rsidR="00477227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Money counting is undertaken by at least 2 persons.</w:t>
            </w:r>
          </w:p>
          <w:p w:rsidR="00477227" w:rsidRDefault="00477227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9A1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Standing order arrangements are in place for parishioners to minimise the requirement to give cash. </w:t>
            </w:r>
          </w:p>
          <w:p w:rsidR="007E09A1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779A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Money counting is undertaken during the day in </w:t>
            </w:r>
            <w:r w:rsidR="002542E3">
              <w:rPr>
                <w:rFonts w:ascii="Arial" w:hAnsi="Arial" w:cs="Arial"/>
                <w:color w:val="000000"/>
                <w:sz w:val="20"/>
                <w:szCs w:val="20"/>
              </w:rPr>
              <w:t>well-lit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areas out of sight of the public.</w:t>
            </w:r>
          </w:p>
          <w:p w:rsidR="007E09A1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9A1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Cash amounts are small and cash is promptly disposed of to the bank.</w:t>
            </w:r>
          </w:p>
          <w:p w:rsidR="007E09A1" w:rsidRDefault="007E09A1" w:rsidP="00CF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227" w:rsidRPr="00DA779A" w:rsidRDefault="00CF2CC1" w:rsidP="007E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7E09A1">
              <w:rPr>
                <w:rFonts w:ascii="Arial" w:hAnsi="Arial" w:cs="Arial"/>
                <w:color w:val="000000"/>
                <w:sz w:val="20"/>
                <w:szCs w:val="20"/>
              </w:rPr>
              <w:t>emaining cash is kept secure in a safe.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A779A" w:rsidRPr="00AF5D40" w:rsidRDefault="007E09A1" w:rsidP="00553D7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DA779A" w:rsidRPr="00AF5D40" w:rsidRDefault="007E09A1" w:rsidP="00553D7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DA779A" w:rsidRPr="00AF5D40" w:rsidRDefault="007E09A1" w:rsidP="00553D7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3599" w:type="dxa"/>
            <w:vAlign w:val="center"/>
          </w:tcPr>
          <w:p w:rsidR="00DA779A" w:rsidRPr="00BA3C58" w:rsidRDefault="00DA779A" w:rsidP="00553D7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D3801" w:rsidRPr="006F79C0" w:rsidRDefault="006D3801" w:rsidP="002A65FB">
      <w:pPr>
        <w:spacing w:after="0" w:line="240" w:lineRule="auto"/>
        <w:rPr>
          <w:rFonts w:ascii="Arial" w:hAnsi="Arial" w:cs="Arial"/>
          <w:sz w:val="16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:rsidTr="000653BF">
        <w:tc>
          <w:tcPr>
            <w:tcW w:w="15614" w:type="dxa"/>
            <w:shd w:val="clear" w:color="auto" w:fill="1F497D" w:themeFill="text2"/>
          </w:tcPr>
          <w:p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D3801">
              <w:rPr>
                <w:b/>
                <w:color w:val="FFFFFF" w:themeColor="background1"/>
                <w:sz w:val="28"/>
                <w:szCs w:val="28"/>
              </w:rPr>
              <w:t>Risk/Priority Indicator Key</w:t>
            </w:r>
          </w:p>
        </w:tc>
      </w:tr>
    </w:tbl>
    <w:p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:rsidR="004D7F27" w:rsidRPr="00923658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:rsidR="004D7F27" w:rsidRPr="00EA62D0" w:rsidRDefault="00187B2D" w:rsidP="00EB2CC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RISK/</w:t>
            </w:r>
            <w:r w:rsidR="004D7F27" w:rsidRPr="00EA62D0">
              <w:rPr>
                <w:rFonts w:ascii="Arial" w:eastAsia="Calibri" w:hAnsi="Arial" w:cs="Arial"/>
                <w:b/>
                <w:sz w:val="18"/>
                <w:szCs w:val="18"/>
              </w:rPr>
              <w:t>PRIORITY IN</w:t>
            </w:r>
            <w:r w:rsidR="00564BC1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="004D7F27" w:rsidRPr="00EA62D0">
              <w:rPr>
                <w:rFonts w:ascii="Arial" w:eastAsia="Calibri" w:hAnsi="Arial" w:cs="Arial"/>
                <w:b/>
                <w:sz w:val="18"/>
                <w:szCs w:val="18"/>
              </w:rPr>
              <w:t>ICATOR MATRIX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F27" w:rsidRDefault="004D7F27" w:rsidP="00EB2CCC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187B2D" w:rsidP="00187B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Slight (minor injury/damage/</w:t>
            </w:r>
            <w:r w:rsidR="004D7F27">
              <w:rPr>
                <w:rFonts w:ascii="Arial" w:eastAsia="Calibri" w:hAnsi="Arial" w:cs="Arial"/>
                <w:sz w:val="18"/>
                <w:szCs w:val="18"/>
              </w:rPr>
              <w:t>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187B2D">
              <w:rPr>
                <w:rFonts w:ascii="Arial" w:eastAsia="Calibri" w:hAnsi="Arial" w:cs="Arial"/>
                <w:sz w:val="18"/>
                <w:szCs w:val="18"/>
              </w:rPr>
              <w:t>High (major injury/</w:t>
            </w:r>
            <w:r>
              <w:rPr>
                <w:rFonts w:ascii="Arial" w:eastAsia="Calibri" w:hAnsi="Arial" w:cs="Arial"/>
                <w:sz w:val="18"/>
                <w:szCs w:val="18"/>
              </w:rPr>
              <w:t>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7" w:rsidRDefault="00187B2D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 Very High (fatality/</w:t>
            </w:r>
            <w:r w:rsidR="004D7F27">
              <w:rPr>
                <w:rFonts w:ascii="Arial" w:eastAsia="Calibri" w:hAnsi="Arial" w:cs="Arial"/>
                <w:sz w:val="18"/>
                <w:szCs w:val="18"/>
              </w:rPr>
              <w:t>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F27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:rsidR="004D7F27" w:rsidRPr="00923658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SEVERITY (CONSEQUENCE)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187B2D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Improbable/</w:t>
            </w:r>
            <w:r w:rsidR="004D7F27">
              <w:rPr>
                <w:rFonts w:ascii="Arial" w:eastAsia="Calibri" w:hAnsi="Arial" w:cs="Arial"/>
                <w:sz w:val="18"/>
                <w:szCs w:val="18"/>
              </w:rPr>
              <w:t>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:rsidR="004D7F27" w:rsidRPr="00923658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:rsidR="004D7F27" w:rsidRPr="00923658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Suggested Timeframe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187B2D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Even chance/</w:t>
            </w:r>
            <w:r w:rsidR="004D7F27">
              <w:rPr>
                <w:rFonts w:ascii="Arial" w:eastAsia="Calibri" w:hAnsi="Arial" w:cs="Arial"/>
                <w:sz w:val="18"/>
                <w:szCs w:val="18"/>
              </w:rPr>
              <w:t>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 soon as possible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Within next 3-6 months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7" w:rsidRDefault="00187B2D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 Almost certain/</w:t>
            </w:r>
            <w:r w:rsidR="004D7F27">
              <w:rPr>
                <w:rFonts w:ascii="Arial" w:eastAsia="Calibri" w:hAnsi="Arial" w:cs="Arial"/>
                <w:sz w:val="18"/>
                <w:szCs w:val="18"/>
              </w:rPr>
              <w:t>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D7F27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Whenever viable to do so</w:t>
            </w:r>
          </w:p>
        </w:tc>
      </w:tr>
    </w:tbl>
    <w:p w:rsidR="004728A3" w:rsidRDefault="004728A3"/>
    <w:sectPr w:rsidR="004728A3" w:rsidSect="009F02E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A1" w:rsidRDefault="007E09A1" w:rsidP="006D3801">
      <w:pPr>
        <w:spacing w:after="0" w:line="240" w:lineRule="auto"/>
      </w:pPr>
      <w:r>
        <w:separator/>
      </w:r>
    </w:p>
  </w:endnote>
  <w:endnote w:type="continuationSeparator" w:id="0">
    <w:p w:rsidR="007E09A1" w:rsidRDefault="007E09A1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E09A1" w:rsidRDefault="007E09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42E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42E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09A1" w:rsidRDefault="007E0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A1" w:rsidRDefault="007E09A1" w:rsidP="006D3801">
      <w:pPr>
        <w:spacing w:after="0" w:line="240" w:lineRule="auto"/>
      </w:pPr>
      <w:r>
        <w:separator/>
      </w:r>
    </w:p>
  </w:footnote>
  <w:footnote w:type="continuationSeparator" w:id="0">
    <w:p w:rsidR="007E09A1" w:rsidRDefault="007E09A1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A1" w:rsidRDefault="007E09A1">
    <w:pPr>
      <w:pStyle w:val="Header"/>
    </w:pPr>
    <w:r w:rsidRPr="00CF56D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-268605</wp:posOffset>
          </wp:positionV>
          <wp:extent cx="1998980" cy="438150"/>
          <wp:effectExtent l="19050" t="0" r="1270" b="0"/>
          <wp:wrapSquare wrapText="bothSides"/>
          <wp:docPr id="2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2EA"/>
    <w:rsid w:val="00054A0E"/>
    <w:rsid w:val="000653BF"/>
    <w:rsid w:val="00080589"/>
    <w:rsid w:val="000B56CE"/>
    <w:rsid w:val="000C3400"/>
    <w:rsid w:val="00185693"/>
    <w:rsid w:val="0018634D"/>
    <w:rsid w:val="0018729C"/>
    <w:rsid w:val="00187B2D"/>
    <w:rsid w:val="001942A1"/>
    <w:rsid w:val="001A1785"/>
    <w:rsid w:val="002542E3"/>
    <w:rsid w:val="002A1FA5"/>
    <w:rsid w:val="002A65FB"/>
    <w:rsid w:val="002C3ADF"/>
    <w:rsid w:val="00302A2E"/>
    <w:rsid w:val="003545AB"/>
    <w:rsid w:val="003D4AF9"/>
    <w:rsid w:val="003E58D6"/>
    <w:rsid w:val="0040355A"/>
    <w:rsid w:val="00462D1E"/>
    <w:rsid w:val="004728A3"/>
    <w:rsid w:val="00477227"/>
    <w:rsid w:val="004D7F27"/>
    <w:rsid w:val="00516931"/>
    <w:rsid w:val="00553D7E"/>
    <w:rsid w:val="00564BC1"/>
    <w:rsid w:val="005A0849"/>
    <w:rsid w:val="005D602A"/>
    <w:rsid w:val="006D3801"/>
    <w:rsid w:val="006F79C0"/>
    <w:rsid w:val="00704B58"/>
    <w:rsid w:val="007D36AC"/>
    <w:rsid w:val="007E08A2"/>
    <w:rsid w:val="007E09A1"/>
    <w:rsid w:val="007F4870"/>
    <w:rsid w:val="0082217B"/>
    <w:rsid w:val="00860640"/>
    <w:rsid w:val="00866B29"/>
    <w:rsid w:val="008B12F1"/>
    <w:rsid w:val="008F03A3"/>
    <w:rsid w:val="008F753F"/>
    <w:rsid w:val="00955292"/>
    <w:rsid w:val="009F02EA"/>
    <w:rsid w:val="00A22F53"/>
    <w:rsid w:val="00A4278C"/>
    <w:rsid w:val="00A45C8D"/>
    <w:rsid w:val="00A72567"/>
    <w:rsid w:val="00AB0CB8"/>
    <w:rsid w:val="00AF5D40"/>
    <w:rsid w:val="00B061A1"/>
    <w:rsid w:val="00B269A1"/>
    <w:rsid w:val="00B8442B"/>
    <w:rsid w:val="00B927F2"/>
    <w:rsid w:val="00BA3C58"/>
    <w:rsid w:val="00BC11B2"/>
    <w:rsid w:val="00C32574"/>
    <w:rsid w:val="00C5391B"/>
    <w:rsid w:val="00C8642E"/>
    <w:rsid w:val="00CA37D3"/>
    <w:rsid w:val="00CF2CC1"/>
    <w:rsid w:val="00CF56D4"/>
    <w:rsid w:val="00D445BA"/>
    <w:rsid w:val="00D83516"/>
    <w:rsid w:val="00DA779A"/>
    <w:rsid w:val="00E1226F"/>
    <w:rsid w:val="00E83392"/>
    <w:rsid w:val="00EB2CCC"/>
    <w:rsid w:val="00EC6552"/>
    <w:rsid w:val="00EC6991"/>
    <w:rsid w:val="00EE3B0B"/>
    <w:rsid w:val="00F43CE4"/>
    <w:rsid w:val="00F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</w:style>
  <w:style w:type="paragraph" w:customStyle="1" w:styleId="Pa6">
    <w:name w:val="Pa6"/>
    <w:basedOn w:val="Normal"/>
    <w:next w:val="Normal"/>
    <w:uiPriority w:val="99"/>
    <w:rsid w:val="0018634D"/>
    <w:pPr>
      <w:autoSpaceDE w:val="0"/>
      <w:autoSpaceDN w:val="0"/>
      <w:adjustRightInd w:val="0"/>
      <w:spacing w:after="0" w:line="201" w:lineRule="atLeast"/>
    </w:pPr>
    <w:rPr>
      <w:rFonts w:ascii="HelveticaNeue LightCond" w:hAnsi="HelveticaNeue LightCond"/>
      <w:sz w:val="24"/>
      <w:szCs w:val="24"/>
    </w:rPr>
  </w:style>
  <w:style w:type="character" w:customStyle="1" w:styleId="A3">
    <w:name w:val="A3"/>
    <w:uiPriority w:val="99"/>
    <w:rsid w:val="0018634D"/>
    <w:rPr>
      <w:rFonts w:cs="HelveticaNeue LightC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Hearson</dc:creator>
  <cp:lastModifiedBy>Graham Palethorpe</cp:lastModifiedBy>
  <cp:revision>2</cp:revision>
  <cp:lastPrinted>2015-09-30T13:27:00Z</cp:lastPrinted>
  <dcterms:created xsi:type="dcterms:W3CDTF">2019-04-10T14:56:00Z</dcterms:created>
  <dcterms:modified xsi:type="dcterms:W3CDTF">2019-04-10T14:56:00Z</dcterms:modified>
</cp:coreProperties>
</file>